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A0BDC" w14:textId="33D9C00F" w:rsidR="00E61A53" w:rsidRPr="00E61A53" w:rsidRDefault="00E61A53" w:rsidP="00193059">
      <w:pPr>
        <w:pStyle w:val="Headingnotnumbered"/>
      </w:pPr>
      <w:r w:rsidRPr="00E61A53">
        <w:rPr>
          <w:rFonts w:eastAsia="Times New Roman"/>
        </w:rPr>
        <w:t>Student Appeal Form </w:t>
      </w:r>
      <w:r w:rsidR="00E237F9">
        <w:rPr>
          <w:rFonts w:eastAsia="Times New Roman"/>
        </w:rPr>
        <w:t>– Stage 1</w:t>
      </w:r>
    </w:p>
    <w:p w14:paraId="3876FAC4" w14:textId="77777777" w:rsidR="002D5C81" w:rsidRDefault="00E61A53" w:rsidP="00E61A53">
      <w:pPr>
        <w:tabs>
          <w:tab w:val="left" w:pos="2962"/>
        </w:tabs>
      </w:pPr>
      <w:r w:rsidRPr="5E0081DC">
        <w:rPr>
          <w:b/>
          <w:bCs/>
        </w:rPr>
        <w:t xml:space="preserve">You may choose to use this form at Stage </w:t>
      </w:r>
      <w:r w:rsidR="003943F9" w:rsidRPr="5E0081DC">
        <w:rPr>
          <w:b/>
          <w:bCs/>
        </w:rPr>
        <w:t>1,</w:t>
      </w:r>
      <w:r w:rsidRPr="5E0081DC">
        <w:rPr>
          <w:b/>
          <w:bCs/>
        </w:rPr>
        <w:t xml:space="preserve"> but it is not required.</w:t>
      </w:r>
      <w:r>
        <w:t> </w:t>
      </w:r>
    </w:p>
    <w:p w14:paraId="31E5BD81" w14:textId="4A5A8927" w:rsidR="00E61A53" w:rsidRPr="00601C51" w:rsidRDefault="002D5C81" w:rsidP="00E61A53">
      <w:pPr>
        <w:tabs>
          <w:tab w:val="left" w:pos="2962"/>
        </w:tabs>
      </w:pPr>
      <w:r w:rsidRPr="00601C51">
        <w:t xml:space="preserve">Stage 1 appeals can be submitted via </w:t>
      </w:r>
      <w:r w:rsidR="00CE55A5">
        <w:t xml:space="preserve">a </w:t>
      </w:r>
      <w:r w:rsidRPr="00601C51">
        <w:t>Student Central</w:t>
      </w:r>
      <w:r w:rsidR="001F18AB" w:rsidRPr="00601C51">
        <w:t xml:space="preserve"> enquiry</w:t>
      </w:r>
      <w:r w:rsidRPr="00601C51">
        <w:t xml:space="preserve"> or by email: </w:t>
      </w:r>
      <w:hyperlink r:id="rId11" w:history="1">
        <w:r w:rsidRPr="00601C51">
          <w:rPr>
            <w:rStyle w:val="Hyperlink"/>
          </w:rPr>
          <w:t>appeals@ube.ac.uk</w:t>
        </w:r>
      </w:hyperlink>
      <w:r w:rsidRPr="00601C51">
        <w:t xml:space="preserve"> </w:t>
      </w:r>
    </w:p>
    <w:tbl>
      <w:tblPr>
        <w:tblW w:w="901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Student details"/>
      </w:tblPr>
      <w:tblGrid>
        <w:gridCol w:w="4275"/>
        <w:gridCol w:w="4740"/>
      </w:tblGrid>
      <w:tr w:rsidR="00E61A53" w:rsidRPr="00601C51" w14:paraId="1EFCC10A" w14:textId="77777777" w:rsidTr="7030F830">
        <w:trPr>
          <w:trHeight w:val="300"/>
        </w:trPr>
        <w:tc>
          <w:tcPr>
            <w:tcW w:w="9015" w:type="dxa"/>
            <w:gridSpan w:val="2"/>
            <w:tcBorders>
              <w:top w:val="nil"/>
              <w:left w:val="nil"/>
              <w:bottom w:val="single" w:sz="6" w:space="0" w:color="auto"/>
              <w:right w:val="nil"/>
            </w:tcBorders>
            <w:hideMark/>
          </w:tcPr>
          <w:p w14:paraId="33B6AF0C" w14:textId="1A65FC35" w:rsidR="00E61A53" w:rsidRPr="00601C51" w:rsidRDefault="00E61A53" w:rsidP="00E61A53">
            <w:pPr>
              <w:tabs>
                <w:tab w:val="left" w:pos="2962"/>
              </w:tabs>
            </w:pPr>
            <w:r w:rsidRPr="00601C51">
              <w:rPr>
                <w:lang w:val="en-US"/>
              </w:rPr>
              <w:t xml:space="preserve">Please refer to the </w:t>
            </w:r>
            <w:hyperlink r:id="rId12" w:tgtFrame="_blank" w:history="1">
              <w:r w:rsidRPr="00601C51">
                <w:rPr>
                  <w:rStyle w:val="Hyperlink"/>
                  <w:lang w:val="en-US"/>
                </w:rPr>
                <w:t>Student Appeals Procedure</w:t>
              </w:r>
            </w:hyperlink>
            <w:r w:rsidR="00052A47">
              <w:t xml:space="preserve"> (opens new window)</w:t>
            </w:r>
            <w:r w:rsidRPr="00601C51">
              <w:rPr>
                <w:lang w:val="en-US"/>
              </w:rPr>
              <w:t xml:space="preserve"> for more information and guidance, including the time limits for submission.</w:t>
            </w:r>
            <w:r w:rsidRPr="00601C51">
              <w:t> </w:t>
            </w:r>
          </w:p>
          <w:p w14:paraId="76B97FBC" w14:textId="5390B873" w:rsidR="00601C51" w:rsidRDefault="00601C51" w:rsidP="00E61A53">
            <w:pPr>
              <w:tabs>
                <w:tab w:val="left" w:pos="2962"/>
              </w:tabs>
            </w:pPr>
            <w:r w:rsidRPr="00601C51">
              <w:t xml:space="preserve">If you require any support or reasonable adjustment to submit your appeal, please contact the Appeals Officer at </w:t>
            </w:r>
            <w:hyperlink r:id="rId13" w:history="1">
              <w:r w:rsidR="00052A47" w:rsidRPr="00B95AB3">
                <w:rPr>
                  <w:rStyle w:val="Hyperlink"/>
                </w:rPr>
                <w:t>appeals@ube.ac.uk</w:t>
              </w:r>
            </w:hyperlink>
            <w:r w:rsidR="00052A47">
              <w:t xml:space="preserve"> </w:t>
            </w:r>
            <w:r w:rsidRPr="00601C51">
              <w:t>or by phone +44 (0) 118 921 4696</w:t>
            </w:r>
            <w:r w:rsidR="00052A47">
              <w:t>.</w:t>
            </w:r>
            <w:r w:rsidRPr="00601C51">
              <w:t> </w:t>
            </w:r>
          </w:p>
          <w:p w14:paraId="0333CB56" w14:textId="77777777" w:rsidR="00601C51" w:rsidRPr="00601C51" w:rsidRDefault="00601C51" w:rsidP="00E61A53">
            <w:pPr>
              <w:tabs>
                <w:tab w:val="left" w:pos="2962"/>
              </w:tabs>
            </w:pPr>
          </w:p>
          <w:p w14:paraId="0E5CF3AC" w14:textId="77777777" w:rsidR="00D13FE8" w:rsidRPr="00601C51" w:rsidRDefault="00D13FE8" w:rsidP="00E61A53">
            <w:pPr>
              <w:tabs>
                <w:tab w:val="left" w:pos="2962"/>
              </w:tabs>
            </w:pPr>
          </w:p>
        </w:tc>
      </w:tr>
      <w:tr w:rsidR="00F06118" w:rsidRPr="00E61A53" w14:paraId="10CDFE2B" w14:textId="77777777" w:rsidTr="7030F830">
        <w:trPr>
          <w:trHeight w:val="300"/>
        </w:trPr>
        <w:tc>
          <w:tcPr>
            <w:tcW w:w="9015" w:type="dxa"/>
            <w:gridSpan w:val="2"/>
            <w:tcBorders>
              <w:top w:val="single" w:sz="6" w:space="0" w:color="auto"/>
              <w:left w:val="single" w:sz="6" w:space="0" w:color="auto"/>
              <w:bottom w:val="single" w:sz="6" w:space="0" w:color="auto"/>
              <w:right w:val="single" w:sz="6" w:space="0" w:color="auto"/>
            </w:tcBorders>
            <w:shd w:val="clear" w:color="auto" w:fill="003057" w:themeFill="accent1"/>
          </w:tcPr>
          <w:p w14:paraId="5EA23B68" w14:textId="349B17E2" w:rsidR="00F06118" w:rsidRPr="0033193C" w:rsidRDefault="00F06118" w:rsidP="00E61A53">
            <w:pPr>
              <w:tabs>
                <w:tab w:val="left" w:pos="2962"/>
              </w:tabs>
              <w:rPr>
                <w:b/>
                <w:bCs/>
                <w:color w:val="FFFFFF" w:themeColor="background1"/>
              </w:rPr>
            </w:pPr>
            <w:r w:rsidRPr="0033193C">
              <w:rPr>
                <w:b/>
                <w:bCs/>
                <w:color w:val="FFFFFF" w:themeColor="background1"/>
              </w:rPr>
              <w:t>Personal Details</w:t>
            </w:r>
          </w:p>
        </w:tc>
      </w:tr>
      <w:tr w:rsidR="00E61A53" w:rsidRPr="00E61A53" w14:paraId="4EB1A8FA" w14:textId="77777777" w:rsidTr="7030F830">
        <w:trPr>
          <w:trHeight w:val="300"/>
        </w:trPr>
        <w:tc>
          <w:tcPr>
            <w:tcW w:w="4275" w:type="dxa"/>
            <w:tcBorders>
              <w:top w:val="single" w:sz="6" w:space="0" w:color="auto"/>
              <w:left w:val="single" w:sz="6" w:space="0" w:color="auto"/>
              <w:bottom w:val="single" w:sz="6" w:space="0" w:color="auto"/>
              <w:right w:val="single" w:sz="6" w:space="0" w:color="auto"/>
            </w:tcBorders>
            <w:hideMark/>
          </w:tcPr>
          <w:p w14:paraId="788E15E9" w14:textId="60E6231A" w:rsidR="00E61A53" w:rsidRPr="00E61A53" w:rsidRDefault="00E61A53" w:rsidP="00E61A53">
            <w:pPr>
              <w:tabs>
                <w:tab w:val="left" w:pos="2962"/>
              </w:tabs>
            </w:pPr>
            <w:r w:rsidRPr="00E61A53">
              <w:rPr>
                <w:lang w:val="en-US"/>
              </w:rPr>
              <w:t>Name:</w:t>
            </w:r>
            <w:r w:rsidRPr="00E61A53">
              <w:t> </w:t>
            </w:r>
          </w:p>
        </w:tc>
        <w:tc>
          <w:tcPr>
            <w:tcW w:w="4740" w:type="dxa"/>
            <w:tcBorders>
              <w:top w:val="single" w:sz="6" w:space="0" w:color="auto"/>
              <w:left w:val="single" w:sz="6" w:space="0" w:color="auto"/>
              <w:bottom w:val="single" w:sz="6" w:space="0" w:color="auto"/>
              <w:right w:val="single" w:sz="6" w:space="0" w:color="auto"/>
            </w:tcBorders>
            <w:hideMark/>
          </w:tcPr>
          <w:p w14:paraId="7DEB809B" w14:textId="77777777" w:rsidR="00E61A53" w:rsidRPr="00E61A53" w:rsidRDefault="00E61A53" w:rsidP="00E61A53">
            <w:pPr>
              <w:tabs>
                <w:tab w:val="left" w:pos="2962"/>
              </w:tabs>
            </w:pPr>
            <w:r w:rsidRPr="00E61A53">
              <w:t> </w:t>
            </w:r>
          </w:p>
        </w:tc>
      </w:tr>
      <w:tr w:rsidR="00E61A53" w:rsidRPr="00E61A53" w14:paraId="2F9FBC82" w14:textId="77777777" w:rsidTr="7030F830">
        <w:trPr>
          <w:trHeight w:val="300"/>
        </w:trPr>
        <w:tc>
          <w:tcPr>
            <w:tcW w:w="4275" w:type="dxa"/>
            <w:tcBorders>
              <w:top w:val="single" w:sz="6" w:space="0" w:color="auto"/>
              <w:left w:val="single" w:sz="6" w:space="0" w:color="auto"/>
              <w:bottom w:val="single" w:sz="6" w:space="0" w:color="auto"/>
              <w:right w:val="single" w:sz="6" w:space="0" w:color="auto"/>
            </w:tcBorders>
            <w:hideMark/>
          </w:tcPr>
          <w:p w14:paraId="4075CA2F" w14:textId="71D6AF42" w:rsidR="00E61A53" w:rsidRPr="00E61A53" w:rsidRDefault="00303C6E" w:rsidP="00E61A53">
            <w:pPr>
              <w:tabs>
                <w:tab w:val="left" w:pos="2962"/>
              </w:tabs>
            </w:pPr>
            <w:r w:rsidRPr="00E61A53">
              <w:rPr>
                <w:lang w:val="en-US"/>
              </w:rPr>
              <w:t>Student Number:</w:t>
            </w:r>
            <w:r w:rsidRPr="00E61A53">
              <w:t> </w:t>
            </w:r>
          </w:p>
        </w:tc>
        <w:tc>
          <w:tcPr>
            <w:tcW w:w="4740" w:type="dxa"/>
            <w:tcBorders>
              <w:top w:val="single" w:sz="6" w:space="0" w:color="auto"/>
              <w:left w:val="single" w:sz="6" w:space="0" w:color="auto"/>
              <w:bottom w:val="single" w:sz="6" w:space="0" w:color="auto"/>
              <w:right w:val="single" w:sz="6" w:space="0" w:color="auto"/>
            </w:tcBorders>
            <w:hideMark/>
          </w:tcPr>
          <w:p w14:paraId="01DA529B" w14:textId="7DD8B799" w:rsidR="00E61A53" w:rsidRPr="00E61A53" w:rsidRDefault="00E61A53" w:rsidP="00E61A53">
            <w:pPr>
              <w:tabs>
                <w:tab w:val="left" w:pos="2962"/>
              </w:tabs>
            </w:pPr>
          </w:p>
        </w:tc>
      </w:tr>
      <w:tr w:rsidR="00E61A53" w:rsidRPr="00E61A53" w14:paraId="5A513579" w14:textId="77777777" w:rsidTr="7030F830">
        <w:trPr>
          <w:trHeight w:val="357"/>
        </w:trPr>
        <w:tc>
          <w:tcPr>
            <w:tcW w:w="4275" w:type="dxa"/>
            <w:tcBorders>
              <w:top w:val="single" w:sz="6" w:space="0" w:color="auto"/>
              <w:left w:val="single" w:sz="6" w:space="0" w:color="auto"/>
              <w:bottom w:val="single" w:sz="6" w:space="0" w:color="auto"/>
              <w:right w:val="single" w:sz="6" w:space="0" w:color="auto"/>
            </w:tcBorders>
            <w:hideMark/>
          </w:tcPr>
          <w:p w14:paraId="1E0F838C" w14:textId="7200EF56" w:rsidR="00E61A53" w:rsidRPr="00E61A53" w:rsidRDefault="00722501" w:rsidP="00E61A53">
            <w:pPr>
              <w:tabs>
                <w:tab w:val="left" w:pos="2962"/>
              </w:tabs>
            </w:pPr>
            <w:r>
              <w:t>Enrolment</w:t>
            </w:r>
            <w:r w:rsidR="00303C6E">
              <w:t xml:space="preserve"> status</w:t>
            </w:r>
            <w:r w:rsidR="00052A47">
              <w:t>:</w:t>
            </w:r>
          </w:p>
        </w:tc>
        <w:tc>
          <w:tcPr>
            <w:tcW w:w="4740" w:type="dxa"/>
            <w:tcBorders>
              <w:top w:val="single" w:sz="6" w:space="0" w:color="auto"/>
              <w:left w:val="single" w:sz="6" w:space="0" w:color="auto"/>
              <w:bottom w:val="single" w:sz="6" w:space="0" w:color="auto"/>
              <w:right w:val="single" w:sz="6" w:space="0" w:color="auto"/>
            </w:tcBorders>
            <w:hideMark/>
          </w:tcPr>
          <w:p w14:paraId="45C60F99" w14:textId="703EF3F5" w:rsidR="00E61A53" w:rsidRPr="00E61A53" w:rsidRDefault="006E6E19" w:rsidP="00060727">
            <w:pPr>
              <w:tabs>
                <w:tab w:val="left" w:pos="2962"/>
              </w:tabs>
              <w:jc w:val="center"/>
            </w:pPr>
            <w:sdt>
              <w:sdtPr>
                <w:id w:val="-324211364"/>
                <w14:checkbox>
                  <w14:checked w14:val="0"/>
                  <w14:checkedState w14:val="2612" w14:font="MS Gothic"/>
                  <w14:uncheckedState w14:val="2610" w14:font="MS Gothic"/>
                </w14:checkbox>
              </w:sdtPr>
              <w:sdtEndPr/>
              <w:sdtContent>
                <w:r w:rsidR="007D395F">
                  <w:rPr>
                    <w:rFonts w:ascii="MS Gothic" w:eastAsia="MS Gothic" w:hAnsi="MS Gothic" w:hint="eastAsia"/>
                  </w:rPr>
                  <w:t>☐</w:t>
                </w:r>
              </w:sdtContent>
            </w:sdt>
            <w:r w:rsidR="00722501">
              <w:t>Applicant</w:t>
            </w:r>
            <w:r w:rsidR="007D395F">
              <w:t xml:space="preserve"> </w:t>
            </w:r>
            <w:sdt>
              <w:sdtPr>
                <w:id w:val="-330143032"/>
                <w14:checkbox>
                  <w14:checked w14:val="0"/>
                  <w14:checkedState w14:val="2612" w14:font="MS Gothic"/>
                  <w14:uncheckedState w14:val="2610" w14:font="MS Gothic"/>
                </w14:checkbox>
              </w:sdtPr>
              <w:sdtEndPr/>
              <w:sdtContent>
                <w:r w:rsidR="007D395F">
                  <w:rPr>
                    <w:rFonts w:ascii="MS Gothic" w:eastAsia="MS Gothic" w:hAnsi="MS Gothic" w:hint="eastAsia"/>
                  </w:rPr>
                  <w:t>☐</w:t>
                </w:r>
              </w:sdtContent>
            </w:sdt>
            <w:r w:rsidR="007D395F">
              <w:t xml:space="preserve"> </w:t>
            </w:r>
            <w:r w:rsidR="00722501">
              <w:t>Student</w:t>
            </w:r>
            <w:r w:rsidR="007D395F">
              <w:t xml:space="preserve"> </w:t>
            </w:r>
            <w:r w:rsidR="00DC26F9">
              <w:t xml:space="preserve"> </w:t>
            </w:r>
            <w:sdt>
              <w:sdtPr>
                <w:id w:val="1312300507"/>
                <w14:checkbox>
                  <w14:checked w14:val="0"/>
                  <w14:checkedState w14:val="2612" w14:font="MS Gothic"/>
                  <w14:uncheckedState w14:val="2610" w14:font="MS Gothic"/>
                </w14:checkbox>
              </w:sdtPr>
              <w:sdtEndPr/>
              <w:sdtContent>
                <w:r w:rsidR="007D395F">
                  <w:rPr>
                    <w:rFonts w:ascii="MS Gothic" w:eastAsia="MS Gothic" w:hAnsi="MS Gothic" w:hint="eastAsia"/>
                  </w:rPr>
                  <w:t>☐</w:t>
                </w:r>
              </w:sdtContent>
            </w:sdt>
            <w:r w:rsidR="00DC26F9">
              <w:t>LSA Student</w:t>
            </w:r>
          </w:p>
        </w:tc>
      </w:tr>
      <w:tr w:rsidR="00DC26F9" w:rsidRPr="00E61A53" w14:paraId="5A5B49C9" w14:textId="77777777" w:rsidTr="7030F830">
        <w:trPr>
          <w:trHeight w:val="300"/>
        </w:trPr>
        <w:tc>
          <w:tcPr>
            <w:tcW w:w="4275" w:type="dxa"/>
            <w:tcBorders>
              <w:top w:val="single" w:sz="6" w:space="0" w:color="auto"/>
              <w:left w:val="single" w:sz="6" w:space="0" w:color="auto"/>
              <w:bottom w:val="single" w:sz="6" w:space="0" w:color="auto"/>
              <w:right w:val="single" w:sz="6" w:space="0" w:color="auto"/>
            </w:tcBorders>
          </w:tcPr>
          <w:p w14:paraId="7A62A663" w14:textId="28EAB519" w:rsidR="00DC26F9" w:rsidRDefault="00DC26F9" w:rsidP="00E61A53">
            <w:pPr>
              <w:tabs>
                <w:tab w:val="left" w:pos="2962"/>
              </w:tabs>
            </w:pPr>
            <w:r>
              <w:t>Apprenticeship student</w:t>
            </w:r>
            <w:r w:rsidR="00052A47">
              <w:t>:</w:t>
            </w:r>
          </w:p>
        </w:tc>
        <w:tc>
          <w:tcPr>
            <w:tcW w:w="4740" w:type="dxa"/>
            <w:tcBorders>
              <w:top w:val="single" w:sz="6" w:space="0" w:color="auto"/>
              <w:left w:val="single" w:sz="6" w:space="0" w:color="auto"/>
              <w:bottom w:val="single" w:sz="6" w:space="0" w:color="auto"/>
              <w:right w:val="single" w:sz="6" w:space="0" w:color="auto"/>
            </w:tcBorders>
          </w:tcPr>
          <w:p w14:paraId="35961974" w14:textId="5951BEC0" w:rsidR="00DC26F9" w:rsidRPr="00E61A53" w:rsidRDefault="006E6E19" w:rsidP="007D395F">
            <w:pPr>
              <w:tabs>
                <w:tab w:val="left" w:pos="2962"/>
              </w:tabs>
              <w:ind w:left="720"/>
            </w:pPr>
            <w:sdt>
              <w:sdtPr>
                <w:id w:val="-956326342"/>
                <w14:checkbox>
                  <w14:checked w14:val="0"/>
                  <w14:checkedState w14:val="2612" w14:font="MS Gothic"/>
                  <w14:uncheckedState w14:val="2610" w14:font="MS Gothic"/>
                </w14:checkbox>
              </w:sdtPr>
              <w:sdtEndPr/>
              <w:sdtContent>
                <w:r w:rsidR="007D395F">
                  <w:rPr>
                    <w:rFonts w:ascii="MS Gothic" w:eastAsia="MS Gothic" w:hAnsi="MS Gothic" w:hint="eastAsia"/>
                  </w:rPr>
                  <w:t>☐</w:t>
                </w:r>
              </w:sdtContent>
            </w:sdt>
            <w:r w:rsidR="00DC26F9">
              <w:t>Yes</w:t>
            </w:r>
            <w:r w:rsidR="007D395F">
              <w:t xml:space="preserve">                   </w:t>
            </w:r>
            <w:sdt>
              <w:sdtPr>
                <w:id w:val="-1779711359"/>
                <w14:checkbox>
                  <w14:checked w14:val="0"/>
                  <w14:checkedState w14:val="2612" w14:font="MS Gothic"/>
                  <w14:uncheckedState w14:val="2610" w14:font="MS Gothic"/>
                </w14:checkbox>
              </w:sdtPr>
              <w:sdtEndPr/>
              <w:sdtContent>
                <w:r w:rsidR="007D395F">
                  <w:rPr>
                    <w:rFonts w:ascii="MS Gothic" w:eastAsia="MS Gothic" w:hAnsi="MS Gothic" w:hint="eastAsia"/>
                  </w:rPr>
                  <w:t>☐</w:t>
                </w:r>
              </w:sdtContent>
            </w:sdt>
            <w:r w:rsidR="00DC26F9">
              <w:t>No</w:t>
            </w:r>
          </w:p>
        </w:tc>
      </w:tr>
      <w:tr w:rsidR="00303C6E" w:rsidRPr="00E61A53" w14:paraId="6778CACA" w14:textId="77777777" w:rsidTr="7030F830">
        <w:trPr>
          <w:trHeight w:val="300"/>
        </w:trPr>
        <w:tc>
          <w:tcPr>
            <w:tcW w:w="4275" w:type="dxa"/>
            <w:tcBorders>
              <w:top w:val="single" w:sz="6" w:space="0" w:color="auto"/>
              <w:left w:val="single" w:sz="6" w:space="0" w:color="auto"/>
              <w:bottom w:val="single" w:sz="6" w:space="0" w:color="auto"/>
              <w:right w:val="single" w:sz="6" w:space="0" w:color="auto"/>
            </w:tcBorders>
          </w:tcPr>
          <w:p w14:paraId="1DB08A84" w14:textId="4F32477D" w:rsidR="00303C6E" w:rsidRPr="00E61A53" w:rsidRDefault="00303C6E" w:rsidP="00E61A53">
            <w:pPr>
              <w:tabs>
                <w:tab w:val="left" w:pos="2962"/>
              </w:tabs>
              <w:rPr>
                <w:lang w:val="en-US"/>
              </w:rPr>
            </w:pPr>
            <w:r w:rsidRPr="00E61A53">
              <w:rPr>
                <w:lang w:val="en-US"/>
              </w:rPr>
              <w:t xml:space="preserve">Programme </w:t>
            </w:r>
            <w:r>
              <w:rPr>
                <w:lang w:val="en-US"/>
              </w:rPr>
              <w:t xml:space="preserve">of </w:t>
            </w:r>
            <w:r w:rsidR="003001C5">
              <w:rPr>
                <w:lang w:val="en-US"/>
              </w:rPr>
              <w:t>s</w:t>
            </w:r>
            <w:r>
              <w:rPr>
                <w:lang w:val="en-US"/>
              </w:rPr>
              <w:t>tudy</w:t>
            </w:r>
            <w:r w:rsidR="00052A47">
              <w:rPr>
                <w:lang w:val="en-US"/>
              </w:rPr>
              <w:t>:</w:t>
            </w:r>
            <w:r w:rsidRPr="00E61A53">
              <w:t> </w:t>
            </w:r>
          </w:p>
        </w:tc>
        <w:tc>
          <w:tcPr>
            <w:tcW w:w="4740" w:type="dxa"/>
            <w:tcBorders>
              <w:top w:val="single" w:sz="6" w:space="0" w:color="auto"/>
              <w:left w:val="single" w:sz="6" w:space="0" w:color="auto"/>
              <w:bottom w:val="single" w:sz="6" w:space="0" w:color="auto"/>
              <w:right w:val="single" w:sz="6" w:space="0" w:color="auto"/>
            </w:tcBorders>
          </w:tcPr>
          <w:p w14:paraId="18BEB6D5" w14:textId="77777777" w:rsidR="00303C6E" w:rsidRPr="00E61A53" w:rsidRDefault="00303C6E" w:rsidP="00303C6E">
            <w:pPr>
              <w:tabs>
                <w:tab w:val="left" w:pos="2962"/>
              </w:tabs>
            </w:pPr>
          </w:p>
        </w:tc>
      </w:tr>
      <w:tr w:rsidR="00060727" w:rsidRPr="00E61A53" w14:paraId="501BE848" w14:textId="77777777" w:rsidTr="7030F830">
        <w:trPr>
          <w:trHeight w:val="300"/>
        </w:trPr>
        <w:tc>
          <w:tcPr>
            <w:tcW w:w="4275" w:type="dxa"/>
            <w:tcBorders>
              <w:top w:val="single" w:sz="6" w:space="0" w:color="auto"/>
              <w:left w:val="single" w:sz="6" w:space="0" w:color="auto"/>
              <w:bottom w:val="single" w:sz="6" w:space="0" w:color="auto"/>
              <w:right w:val="single" w:sz="6" w:space="0" w:color="auto"/>
            </w:tcBorders>
          </w:tcPr>
          <w:p w14:paraId="7F8D623A" w14:textId="3A984B54" w:rsidR="00060727" w:rsidRPr="00E61A53" w:rsidRDefault="00060727" w:rsidP="00E61A53">
            <w:pPr>
              <w:tabs>
                <w:tab w:val="left" w:pos="2962"/>
              </w:tabs>
              <w:rPr>
                <w:lang w:val="en-US"/>
              </w:rPr>
            </w:pPr>
            <w:r>
              <w:rPr>
                <w:lang w:val="en-US"/>
              </w:rPr>
              <w:t>Module(s) affected</w:t>
            </w:r>
            <w:r w:rsidR="00EC6C29">
              <w:rPr>
                <w:lang w:val="en-US"/>
              </w:rPr>
              <w:t>:</w:t>
            </w:r>
          </w:p>
        </w:tc>
        <w:tc>
          <w:tcPr>
            <w:tcW w:w="4740" w:type="dxa"/>
            <w:tcBorders>
              <w:top w:val="single" w:sz="6" w:space="0" w:color="auto"/>
              <w:left w:val="single" w:sz="6" w:space="0" w:color="auto"/>
              <w:bottom w:val="single" w:sz="6" w:space="0" w:color="auto"/>
              <w:right w:val="single" w:sz="6" w:space="0" w:color="auto"/>
            </w:tcBorders>
          </w:tcPr>
          <w:p w14:paraId="6DFE4EA4" w14:textId="77777777" w:rsidR="00060727" w:rsidRPr="00E61A53" w:rsidRDefault="00060727" w:rsidP="00303C6E">
            <w:pPr>
              <w:tabs>
                <w:tab w:val="left" w:pos="2962"/>
              </w:tabs>
            </w:pPr>
          </w:p>
        </w:tc>
      </w:tr>
      <w:tr w:rsidR="00E61A53" w:rsidRPr="00E61A53" w14:paraId="7931CE75" w14:textId="77777777" w:rsidTr="7030F830">
        <w:trPr>
          <w:trHeight w:val="300"/>
        </w:trPr>
        <w:tc>
          <w:tcPr>
            <w:tcW w:w="4275" w:type="dxa"/>
            <w:tcBorders>
              <w:top w:val="single" w:sz="6" w:space="0" w:color="auto"/>
              <w:left w:val="single" w:sz="6" w:space="0" w:color="auto"/>
              <w:bottom w:val="single" w:sz="6" w:space="0" w:color="auto"/>
              <w:right w:val="single" w:sz="6" w:space="0" w:color="auto"/>
            </w:tcBorders>
            <w:hideMark/>
          </w:tcPr>
          <w:p w14:paraId="787D5B70" w14:textId="02362A1A" w:rsidR="00E61A53" w:rsidRPr="00E61A53" w:rsidRDefault="00193059" w:rsidP="00E61A53">
            <w:pPr>
              <w:tabs>
                <w:tab w:val="left" w:pos="2962"/>
              </w:tabs>
            </w:pPr>
            <w:r>
              <w:rPr>
                <w:lang w:val="en-US"/>
              </w:rPr>
              <w:t>Preferred e</w:t>
            </w:r>
            <w:r w:rsidR="00E61A53" w:rsidRPr="00E61A53">
              <w:rPr>
                <w:lang w:val="en-US"/>
              </w:rPr>
              <w:t>mail address:</w:t>
            </w:r>
            <w:r w:rsidR="00E61A53" w:rsidRPr="00E61A53">
              <w:t> </w:t>
            </w:r>
          </w:p>
        </w:tc>
        <w:tc>
          <w:tcPr>
            <w:tcW w:w="4740" w:type="dxa"/>
            <w:tcBorders>
              <w:top w:val="single" w:sz="6" w:space="0" w:color="auto"/>
              <w:left w:val="single" w:sz="6" w:space="0" w:color="auto"/>
              <w:bottom w:val="single" w:sz="6" w:space="0" w:color="auto"/>
              <w:right w:val="single" w:sz="6" w:space="0" w:color="auto"/>
            </w:tcBorders>
            <w:hideMark/>
          </w:tcPr>
          <w:p w14:paraId="6CBF1266" w14:textId="457CD56C" w:rsidR="00E61A53" w:rsidRPr="00E61A53" w:rsidRDefault="00E61A53" w:rsidP="00E61A53">
            <w:pPr>
              <w:tabs>
                <w:tab w:val="left" w:pos="2962"/>
              </w:tabs>
            </w:pPr>
            <w:r w:rsidRPr="00E61A53">
              <w:t> </w:t>
            </w:r>
          </w:p>
        </w:tc>
      </w:tr>
      <w:tr w:rsidR="00E61A53" w:rsidRPr="00E61A53" w14:paraId="209E3810" w14:textId="77777777" w:rsidTr="7030F830">
        <w:trPr>
          <w:trHeight w:val="300"/>
        </w:trPr>
        <w:tc>
          <w:tcPr>
            <w:tcW w:w="4275" w:type="dxa"/>
            <w:tcBorders>
              <w:top w:val="single" w:sz="6" w:space="0" w:color="auto"/>
              <w:left w:val="single" w:sz="6" w:space="0" w:color="auto"/>
              <w:bottom w:val="single" w:sz="6" w:space="0" w:color="auto"/>
              <w:right w:val="single" w:sz="6" w:space="0" w:color="auto"/>
            </w:tcBorders>
            <w:hideMark/>
          </w:tcPr>
          <w:p w14:paraId="06CA6501" w14:textId="35CBFEAC" w:rsidR="00E61A53" w:rsidRPr="00E61A53" w:rsidRDefault="00193059" w:rsidP="00E61A53">
            <w:pPr>
              <w:tabs>
                <w:tab w:val="left" w:pos="2962"/>
              </w:tabs>
            </w:pPr>
            <w:r>
              <w:rPr>
                <w:lang w:val="en-US"/>
              </w:rPr>
              <w:t>Preferred c</w:t>
            </w:r>
            <w:r w:rsidR="00E61A53" w:rsidRPr="00E61A53">
              <w:rPr>
                <w:lang w:val="en-US"/>
              </w:rPr>
              <w:t>ontact number:</w:t>
            </w:r>
            <w:r w:rsidR="00E61A53" w:rsidRPr="00E61A53">
              <w:t> </w:t>
            </w:r>
          </w:p>
        </w:tc>
        <w:tc>
          <w:tcPr>
            <w:tcW w:w="4740" w:type="dxa"/>
            <w:tcBorders>
              <w:top w:val="single" w:sz="6" w:space="0" w:color="auto"/>
              <w:left w:val="single" w:sz="6" w:space="0" w:color="auto"/>
              <w:bottom w:val="single" w:sz="6" w:space="0" w:color="auto"/>
              <w:right w:val="single" w:sz="6" w:space="0" w:color="auto"/>
            </w:tcBorders>
            <w:hideMark/>
          </w:tcPr>
          <w:p w14:paraId="73CD28AC" w14:textId="1C5FF538" w:rsidR="00E61A53" w:rsidRPr="00E61A53" w:rsidRDefault="00E61A53" w:rsidP="00B94304">
            <w:pPr>
              <w:tabs>
                <w:tab w:val="left" w:pos="2962"/>
              </w:tabs>
            </w:pPr>
            <w:r w:rsidRPr="00E61A53">
              <w:t>  </w:t>
            </w:r>
          </w:p>
        </w:tc>
      </w:tr>
    </w:tbl>
    <w:p w14:paraId="3EED5CCE" w14:textId="77777777" w:rsidR="002404C3" w:rsidRDefault="002404C3" w:rsidP="00E61A53">
      <w:pPr>
        <w:tabs>
          <w:tab w:val="left" w:pos="2962"/>
        </w:tabs>
        <w:sectPr w:rsidR="002404C3" w:rsidSect="002404C3">
          <w:headerReference w:type="even" r:id="rId14"/>
          <w:headerReference w:type="default" r:id="rId15"/>
          <w:footerReference w:type="even" r:id="rId16"/>
          <w:footerReference w:type="default" r:id="rId17"/>
          <w:headerReference w:type="first" r:id="rId18"/>
          <w:footerReference w:type="first" r:id="rId19"/>
          <w:pgSz w:w="11906" w:h="16838"/>
          <w:pgMar w:top="2642" w:right="851" w:bottom="1440" w:left="1440" w:header="709" w:footer="709" w:gutter="0"/>
          <w:cols w:space="708"/>
          <w:titlePg/>
          <w:docGrid w:linePitch="360"/>
        </w:sectPr>
      </w:pPr>
    </w:p>
    <w:p w14:paraId="700B6DA4" w14:textId="6DF77C29" w:rsidR="009C2E41" w:rsidRDefault="009C2E41" w:rsidP="00E61A53">
      <w:pPr>
        <w:tabs>
          <w:tab w:val="left" w:pos="2962"/>
        </w:tabs>
      </w:pPr>
    </w:p>
    <w:tbl>
      <w:tblPr>
        <w:tblW w:w="901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5"/>
      </w:tblGrid>
      <w:tr w:rsidR="00C6265E" w:rsidRPr="005E7A5A" w14:paraId="7B3B8A84" w14:textId="77777777">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003057" w:themeFill="accent1"/>
            <w:hideMark/>
          </w:tcPr>
          <w:p w14:paraId="2BB288EC" w14:textId="77777777" w:rsidR="00C6265E" w:rsidRPr="005E7A5A" w:rsidRDefault="00C6265E">
            <w:pPr>
              <w:tabs>
                <w:tab w:val="left" w:pos="2962"/>
              </w:tabs>
              <w:rPr>
                <w:color w:val="FFFFFF" w:themeColor="background2"/>
              </w:rPr>
            </w:pPr>
            <w:r w:rsidRPr="7030F830">
              <w:rPr>
                <w:b/>
                <w:bCs/>
                <w:color w:val="FFFFFF" w:themeColor="background2"/>
                <w:lang w:val="en-US"/>
              </w:rPr>
              <w:t>Category of appeal (please select):</w:t>
            </w:r>
            <w:r w:rsidRPr="7030F830">
              <w:rPr>
                <w:color w:val="FFFFFF" w:themeColor="background2"/>
              </w:rPr>
              <w:t> </w:t>
            </w:r>
          </w:p>
        </w:tc>
      </w:tr>
      <w:tr w:rsidR="00C6265E" w:rsidRPr="00E61A53" w14:paraId="4165AAD7" w14:textId="77777777" w:rsidTr="00C6265E">
        <w:trPr>
          <w:trHeight w:val="269"/>
        </w:trPr>
        <w:tc>
          <w:tcPr>
            <w:tcW w:w="9015" w:type="dxa"/>
            <w:tcBorders>
              <w:top w:val="single" w:sz="6" w:space="0" w:color="auto"/>
              <w:left w:val="single" w:sz="6" w:space="0" w:color="auto"/>
              <w:bottom w:val="single" w:sz="4" w:space="0" w:color="auto"/>
              <w:right w:val="single" w:sz="6" w:space="0" w:color="auto"/>
            </w:tcBorders>
            <w:hideMark/>
          </w:tcPr>
          <w:p w14:paraId="363DE06A" w14:textId="77777777" w:rsidR="00C6265E" w:rsidRPr="00E61A53" w:rsidRDefault="006E6E19">
            <w:pPr>
              <w:tabs>
                <w:tab w:val="left" w:pos="2962"/>
              </w:tabs>
              <w:ind w:left="360"/>
            </w:pPr>
            <w:sdt>
              <w:sdtPr>
                <w:rPr>
                  <w:lang w:val="en-US"/>
                </w:rPr>
                <w:id w:val="-504588091"/>
                <w14:checkbox>
                  <w14:checked w14:val="0"/>
                  <w14:checkedState w14:val="2612" w14:font="MS Gothic"/>
                  <w14:uncheckedState w14:val="2610" w14:font="MS Gothic"/>
                </w14:checkbox>
              </w:sdtPr>
              <w:sdtEndPr/>
              <w:sdtContent>
                <w:r w:rsidR="00C6265E">
                  <w:rPr>
                    <w:rFonts w:ascii="MS Gothic" w:eastAsia="MS Gothic" w:hAnsi="MS Gothic" w:hint="eastAsia"/>
                    <w:lang w:val="en-US"/>
                  </w:rPr>
                  <w:t>☐</w:t>
                </w:r>
              </w:sdtContent>
            </w:sdt>
            <w:r w:rsidR="00C6265E" w:rsidRPr="00E61A53">
              <w:rPr>
                <w:lang w:val="en-US"/>
              </w:rPr>
              <w:t xml:space="preserve">Academic Misconduct </w:t>
            </w:r>
            <w:r w:rsidR="00C6265E">
              <w:rPr>
                <w:lang w:val="en-US"/>
              </w:rPr>
              <w:t>Panel o</w:t>
            </w:r>
            <w:r w:rsidR="00C6265E" w:rsidRPr="00E61A53">
              <w:rPr>
                <w:lang w:val="en-US"/>
              </w:rPr>
              <w:t xml:space="preserve">utcome </w:t>
            </w:r>
          </w:p>
          <w:p w14:paraId="7ED72316" w14:textId="77777777" w:rsidR="00C6265E" w:rsidRDefault="006E6E19">
            <w:pPr>
              <w:tabs>
                <w:tab w:val="left" w:pos="2962"/>
              </w:tabs>
              <w:ind w:left="360"/>
            </w:pPr>
            <w:sdt>
              <w:sdtPr>
                <w:rPr>
                  <w:lang w:val="en-US"/>
                </w:rPr>
                <w:id w:val="605006330"/>
                <w14:checkbox>
                  <w14:checked w14:val="0"/>
                  <w14:checkedState w14:val="2612" w14:font="MS Gothic"/>
                  <w14:uncheckedState w14:val="2610" w14:font="MS Gothic"/>
                </w14:checkbox>
              </w:sdtPr>
              <w:sdtEndPr/>
              <w:sdtContent>
                <w:r w:rsidR="00C6265E">
                  <w:rPr>
                    <w:rFonts w:ascii="MS Gothic" w:eastAsia="MS Gothic" w:hAnsi="MS Gothic" w:hint="eastAsia"/>
                    <w:lang w:val="en-US"/>
                  </w:rPr>
                  <w:t>☐</w:t>
                </w:r>
              </w:sdtContent>
            </w:sdt>
            <w:r w:rsidR="00C6265E" w:rsidRPr="00E61A53">
              <w:rPr>
                <w:lang w:val="en-US"/>
              </w:rPr>
              <w:t xml:space="preserve">Admissions </w:t>
            </w:r>
            <w:r w:rsidR="00C6265E">
              <w:rPr>
                <w:lang w:val="en-US"/>
              </w:rPr>
              <w:t>or Re-registration d</w:t>
            </w:r>
            <w:r w:rsidR="00C6265E" w:rsidRPr="00E61A53">
              <w:rPr>
                <w:lang w:val="en-US"/>
              </w:rPr>
              <w:t xml:space="preserve">ecision </w:t>
            </w:r>
            <w:r w:rsidR="00C6265E" w:rsidRPr="00E61A53">
              <w:rPr>
                <w:rFonts w:ascii="Times New Roman" w:hAnsi="Times New Roman" w:cs="Times New Roman"/>
                <w:lang w:val="en-US"/>
              </w:rPr>
              <w:t>​</w:t>
            </w:r>
          </w:p>
          <w:p w14:paraId="1E6A085E" w14:textId="77777777" w:rsidR="00C6265E" w:rsidRPr="00E61A53" w:rsidRDefault="006E6E19">
            <w:pPr>
              <w:tabs>
                <w:tab w:val="left" w:pos="2962"/>
              </w:tabs>
              <w:ind w:left="360"/>
            </w:pPr>
            <w:sdt>
              <w:sdtPr>
                <w:id w:val="1032307078"/>
                <w14:checkbox>
                  <w14:checked w14:val="0"/>
                  <w14:checkedState w14:val="2612" w14:font="MS Gothic"/>
                  <w14:uncheckedState w14:val="2610" w14:font="MS Gothic"/>
                </w14:checkbox>
              </w:sdtPr>
              <w:sdtEndPr/>
              <w:sdtContent>
                <w:r w:rsidR="00C6265E">
                  <w:rPr>
                    <w:rFonts w:ascii="MS Gothic" w:eastAsia="MS Gothic" w:hAnsi="MS Gothic" w:hint="eastAsia"/>
                  </w:rPr>
                  <w:t>☐</w:t>
                </w:r>
              </w:sdtContent>
            </w:sdt>
            <w:r w:rsidR="00C6265E" w:rsidRPr="00E0081D">
              <w:t xml:space="preserve">Attendance and Engagement progress review </w:t>
            </w:r>
            <w:r w:rsidR="00C6265E" w:rsidRPr="00E0081D">
              <w:rPr>
                <w:rFonts w:ascii="Times New Roman" w:hAnsi="Times New Roman" w:cs="Times New Roman"/>
              </w:rPr>
              <w:t>​ </w:t>
            </w:r>
            <w:r w:rsidR="00C6265E" w:rsidRPr="00E0081D">
              <w:t>(Master of Architecture programme only)</w:t>
            </w:r>
            <w:r w:rsidR="00C6265E" w:rsidRPr="00E61A53">
              <w:rPr>
                <w:rFonts w:ascii="Times New Roman" w:hAnsi="Times New Roman" w:cs="Times New Roman"/>
                <w:lang w:val="en-US"/>
              </w:rPr>
              <w:t>​</w:t>
            </w:r>
            <w:r w:rsidR="00C6265E" w:rsidRPr="00E61A53">
              <w:t> </w:t>
            </w:r>
          </w:p>
          <w:p w14:paraId="64CFBDE9" w14:textId="77777777" w:rsidR="00C6265E" w:rsidRPr="00A651C0" w:rsidRDefault="006E6E19">
            <w:pPr>
              <w:tabs>
                <w:tab w:val="left" w:pos="2962"/>
              </w:tabs>
              <w:ind w:left="360"/>
            </w:pPr>
            <w:sdt>
              <w:sdtPr>
                <w:rPr>
                  <w:lang w:val="en-US"/>
                </w:rPr>
                <w:id w:val="-1480222211"/>
                <w14:checkbox>
                  <w14:checked w14:val="0"/>
                  <w14:checkedState w14:val="2612" w14:font="MS Gothic"/>
                  <w14:uncheckedState w14:val="2610" w14:font="MS Gothic"/>
                </w14:checkbox>
              </w:sdtPr>
              <w:sdtEndPr/>
              <w:sdtContent>
                <w:r w:rsidR="00C6265E">
                  <w:rPr>
                    <w:rFonts w:ascii="MS Gothic" w:eastAsia="MS Gothic" w:hAnsi="MS Gothic" w:hint="eastAsia"/>
                    <w:lang w:val="en-US"/>
                  </w:rPr>
                  <w:t>☐</w:t>
                </w:r>
              </w:sdtContent>
            </w:sdt>
            <w:r w:rsidR="00C6265E" w:rsidRPr="00E61A53">
              <w:rPr>
                <w:lang w:val="en-US"/>
              </w:rPr>
              <w:t xml:space="preserve">Board of Examiners’ </w:t>
            </w:r>
            <w:r w:rsidR="00C6265E">
              <w:rPr>
                <w:lang w:val="en-US"/>
              </w:rPr>
              <w:t>o</w:t>
            </w:r>
            <w:r w:rsidR="00C6265E" w:rsidRPr="00E61A53">
              <w:rPr>
                <w:lang w:val="en-US"/>
              </w:rPr>
              <w:t xml:space="preserve">utcome (Result) </w:t>
            </w:r>
            <w:r w:rsidR="00C6265E" w:rsidRPr="00E61A53">
              <w:rPr>
                <w:rFonts w:ascii="Times New Roman" w:hAnsi="Times New Roman" w:cs="Times New Roman"/>
                <w:lang w:val="en-US"/>
              </w:rPr>
              <w:t>​</w:t>
            </w:r>
          </w:p>
          <w:p w14:paraId="10B58397" w14:textId="77777777" w:rsidR="00C6265E" w:rsidRPr="00E61A53" w:rsidRDefault="006E6E19">
            <w:pPr>
              <w:tabs>
                <w:tab w:val="left" w:pos="2962"/>
              </w:tabs>
              <w:ind w:left="360"/>
            </w:pPr>
            <w:sdt>
              <w:sdtPr>
                <w:id w:val="-365218775"/>
                <w14:checkbox>
                  <w14:checked w14:val="0"/>
                  <w14:checkedState w14:val="2612" w14:font="MS Gothic"/>
                  <w14:uncheckedState w14:val="2610" w14:font="MS Gothic"/>
                </w14:checkbox>
              </w:sdtPr>
              <w:sdtEndPr/>
              <w:sdtContent>
                <w:r w:rsidR="00C6265E">
                  <w:rPr>
                    <w:rFonts w:ascii="MS Gothic" w:eastAsia="MS Gothic" w:hAnsi="MS Gothic" w:hint="eastAsia"/>
                  </w:rPr>
                  <w:t>☐</w:t>
                </w:r>
              </w:sdtContent>
            </w:sdt>
            <w:r w:rsidR="00C6265E" w:rsidRPr="00E61A53">
              <w:t xml:space="preserve">Decision on the Provision of Reasonable Adjustments </w:t>
            </w:r>
            <w:r w:rsidR="00C6265E" w:rsidRPr="00E61A53">
              <w:rPr>
                <w:rFonts w:ascii="Times New Roman" w:hAnsi="Times New Roman" w:cs="Times New Roman"/>
              </w:rPr>
              <w:t>​</w:t>
            </w:r>
            <w:r w:rsidR="00C6265E" w:rsidRPr="00E61A53">
              <w:t> </w:t>
            </w:r>
          </w:p>
          <w:p w14:paraId="14C414FB" w14:textId="7B4273BE" w:rsidR="00C6265E" w:rsidRPr="00E61A53" w:rsidRDefault="006E6E19" w:rsidP="00C6265E">
            <w:pPr>
              <w:tabs>
                <w:tab w:val="left" w:pos="2962"/>
              </w:tabs>
              <w:ind w:left="360"/>
            </w:pPr>
            <w:sdt>
              <w:sdtPr>
                <w:rPr>
                  <w:lang w:val="en-US"/>
                </w:rPr>
                <w:id w:val="1776208514"/>
                <w14:checkbox>
                  <w14:checked w14:val="1"/>
                  <w14:checkedState w14:val="2612" w14:font="MS Gothic"/>
                  <w14:uncheckedState w14:val="2610" w14:font="MS Gothic"/>
                </w14:checkbox>
              </w:sdtPr>
              <w:sdtEndPr/>
              <w:sdtContent>
                <w:r w:rsidR="002404C3">
                  <w:rPr>
                    <w:rFonts w:ascii="MS Gothic" w:eastAsia="MS Gothic" w:hAnsi="MS Gothic" w:hint="eastAsia"/>
                    <w:lang w:val="en-US"/>
                  </w:rPr>
                  <w:t>☒</w:t>
                </w:r>
              </w:sdtContent>
            </w:sdt>
            <w:r w:rsidR="00C6265E" w:rsidRPr="00E61A53">
              <w:rPr>
                <w:lang w:val="en-US"/>
              </w:rPr>
              <w:t xml:space="preserve">Mitigating Circumstances </w:t>
            </w:r>
            <w:r w:rsidR="00C6265E">
              <w:rPr>
                <w:lang w:val="en-US"/>
              </w:rPr>
              <w:t>decision</w:t>
            </w:r>
            <w:r w:rsidR="00C6265E" w:rsidRPr="452D15D6">
              <w:rPr>
                <w:lang w:val="en-US"/>
              </w:rPr>
              <w:t> </w:t>
            </w:r>
            <w:r w:rsidR="00C6265E" w:rsidRPr="00E61A53">
              <w:rPr>
                <w:rFonts w:ascii="Times New Roman" w:hAnsi="Times New Roman" w:cs="Times New Roman"/>
                <w:lang w:val="en-US"/>
              </w:rPr>
              <w:t>​</w:t>
            </w:r>
            <w:r w:rsidR="00C6265E" w:rsidRPr="00E61A53">
              <w:t> </w:t>
            </w:r>
          </w:p>
        </w:tc>
      </w:tr>
      <w:tr w:rsidR="00C6265E" w:rsidRPr="00060727" w14:paraId="65D87A33" w14:textId="77777777">
        <w:trPr>
          <w:trHeight w:val="735"/>
        </w:trPr>
        <w:tc>
          <w:tcPr>
            <w:tcW w:w="9015" w:type="dxa"/>
            <w:tcBorders>
              <w:top w:val="single" w:sz="4" w:space="0" w:color="auto"/>
              <w:left w:val="single" w:sz="6" w:space="0" w:color="auto"/>
              <w:bottom w:val="single" w:sz="4" w:space="0" w:color="auto"/>
              <w:right w:val="single" w:sz="6" w:space="0" w:color="auto"/>
            </w:tcBorders>
          </w:tcPr>
          <w:p w14:paraId="7457C2C8" w14:textId="77777777" w:rsidR="00C6265E" w:rsidRPr="00060727" w:rsidRDefault="00C6265E">
            <w:pPr>
              <w:tabs>
                <w:tab w:val="left" w:pos="2962"/>
              </w:tabs>
              <w:rPr>
                <w:i/>
                <w:iCs/>
              </w:rPr>
            </w:pPr>
            <w:r w:rsidRPr="006B642E">
              <w:rPr>
                <w:i/>
                <w:iCs/>
                <w:sz w:val="20"/>
                <w:szCs w:val="22"/>
              </w:rPr>
              <w:t xml:space="preserve">Please note some appeals start at Stage 2 of the appeal process. If you do not see the decision you wish to appeal here, please contact </w:t>
            </w:r>
            <w:hyperlink r:id="rId20" w:history="1">
              <w:r w:rsidRPr="006B642E">
                <w:rPr>
                  <w:rStyle w:val="Hyperlink"/>
                  <w:i/>
                  <w:iCs/>
                  <w:sz w:val="20"/>
                  <w:szCs w:val="22"/>
                </w:rPr>
                <w:t>appeals@ube.ac.uk</w:t>
              </w:r>
            </w:hyperlink>
            <w:r w:rsidRPr="006B642E">
              <w:rPr>
                <w:i/>
                <w:iCs/>
                <w:sz w:val="20"/>
                <w:szCs w:val="22"/>
              </w:rPr>
              <w:t xml:space="preserve"> for further guidance. </w:t>
            </w:r>
          </w:p>
        </w:tc>
      </w:tr>
      <w:tr w:rsidR="00C6265E" w:rsidRPr="00333A80" w14:paraId="19F477A9" w14:textId="77777777">
        <w:trPr>
          <w:trHeight w:val="841"/>
        </w:trPr>
        <w:tc>
          <w:tcPr>
            <w:tcW w:w="9015" w:type="dxa"/>
            <w:tcBorders>
              <w:top w:val="single" w:sz="4" w:space="0" w:color="auto"/>
              <w:left w:val="single" w:sz="4" w:space="0" w:color="auto"/>
              <w:bottom w:val="single" w:sz="4" w:space="0" w:color="auto"/>
              <w:right w:val="single" w:sz="6" w:space="0" w:color="auto"/>
            </w:tcBorders>
          </w:tcPr>
          <w:p w14:paraId="3CD4E6FF" w14:textId="77777777" w:rsidR="00C6265E" w:rsidRPr="00E61A53" w:rsidRDefault="00C6265E">
            <w:pPr>
              <w:tabs>
                <w:tab w:val="left" w:pos="2962"/>
              </w:tabs>
              <w:ind w:left="340"/>
            </w:pPr>
            <w:r w:rsidRPr="00E61A53">
              <w:rPr>
                <w:lang w:val="en-US"/>
              </w:rPr>
              <w:t>Date of original decision</w:t>
            </w:r>
            <w:r w:rsidRPr="00E61A53">
              <w:rPr>
                <w:b/>
                <w:bCs/>
                <w:lang w:val="en-US"/>
              </w:rPr>
              <w:t xml:space="preserve"> </w:t>
            </w:r>
            <w:r w:rsidRPr="00E61A53">
              <w:rPr>
                <w:lang w:val="en-US"/>
              </w:rPr>
              <w:t>(e.g. date of outcome, date result received):</w:t>
            </w:r>
            <w:r w:rsidRPr="00E61A53">
              <w:t> </w:t>
            </w:r>
          </w:p>
          <w:sdt>
            <w:sdtPr>
              <w:id w:val="1291718137"/>
              <w:placeholder>
                <w:docPart w:val="4D1CF6ED5D694AB0B83D6A95911B9000"/>
              </w:placeholder>
              <w:showingPlcHdr/>
              <w:date>
                <w:dateFormat w:val="dd/MM/yyyy"/>
                <w:lid w:val="en-GB"/>
                <w:storeMappedDataAs w:val="dateTime"/>
                <w:calendar w:val="gregorian"/>
              </w:date>
            </w:sdtPr>
            <w:sdtEndPr/>
            <w:sdtContent>
              <w:p w14:paraId="4EAE90C3" w14:textId="77777777" w:rsidR="00C6265E" w:rsidRPr="00333A80" w:rsidRDefault="00C6265E">
                <w:pPr>
                  <w:tabs>
                    <w:tab w:val="left" w:pos="2962"/>
                  </w:tabs>
                  <w:spacing w:after="0"/>
                  <w:ind w:left="340"/>
                </w:pPr>
                <w:r w:rsidRPr="00863429">
                  <w:rPr>
                    <w:rStyle w:val="PlaceholderText"/>
                  </w:rPr>
                  <w:t>Click or tap to enter a date.</w:t>
                </w:r>
              </w:p>
            </w:sdtContent>
          </w:sdt>
        </w:tc>
      </w:tr>
      <w:tr w:rsidR="00C6265E" w:rsidRPr="00333A80" w14:paraId="46664EE0" w14:textId="77777777">
        <w:trPr>
          <w:trHeight w:val="870"/>
        </w:trPr>
        <w:tc>
          <w:tcPr>
            <w:tcW w:w="9015" w:type="dxa"/>
            <w:tcBorders>
              <w:top w:val="single" w:sz="4" w:space="0" w:color="auto"/>
              <w:left w:val="single" w:sz="4" w:space="0" w:color="auto"/>
              <w:bottom w:val="single" w:sz="6" w:space="0" w:color="auto"/>
              <w:right w:val="single" w:sz="6" w:space="0" w:color="auto"/>
            </w:tcBorders>
          </w:tcPr>
          <w:p w14:paraId="529F5AAC" w14:textId="77777777" w:rsidR="00C6265E" w:rsidRPr="00333A80" w:rsidRDefault="00C6265E">
            <w:pPr>
              <w:tabs>
                <w:tab w:val="left" w:pos="2962"/>
              </w:tabs>
              <w:jc w:val="both"/>
              <w:rPr>
                <w:i/>
                <w:iCs/>
              </w:rPr>
            </w:pPr>
            <w:r w:rsidRPr="003001C5">
              <w:rPr>
                <w:i/>
                <w:iCs/>
                <w:sz w:val="20"/>
                <w:szCs w:val="22"/>
              </w:rPr>
              <w:t>Appeals must be submitted within 10 working days of receiving a decision outcome (</w:t>
            </w:r>
            <w:r>
              <w:rPr>
                <w:i/>
                <w:iCs/>
                <w:sz w:val="20"/>
                <w:szCs w:val="22"/>
              </w:rPr>
              <w:t>a</w:t>
            </w:r>
            <w:r w:rsidRPr="003001C5">
              <w:rPr>
                <w:i/>
                <w:iCs/>
                <w:sz w:val="20"/>
                <w:szCs w:val="22"/>
              </w:rPr>
              <w:t xml:space="preserve">ppeal window). If you are submitting an appeal after this time you will need to request a late appeal by contacting the Appeals officer: </w:t>
            </w:r>
            <w:hyperlink r:id="rId21" w:history="1">
              <w:r w:rsidRPr="003001C5">
                <w:rPr>
                  <w:rStyle w:val="Hyperlink"/>
                  <w:i/>
                  <w:iCs/>
                  <w:sz w:val="20"/>
                  <w:szCs w:val="22"/>
                </w:rPr>
                <w:t>appeals@ube.ac.uk</w:t>
              </w:r>
            </w:hyperlink>
          </w:p>
        </w:tc>
      </w:tr>
    </w:tbl>
    <w:p w14:paraId="43BB5C37" w14:textId="77777777" w:rsidR="00C6265E" w:rsidRPr="00E61A53" w:rsidRDefault="00C6265E" w:rsidP="00E61A53">
      <w:pPr>
        <w:tabs>
          <w:tab w:val="left" w:pos="2962"/>
        </w:tabs>
      </w:pPr>
    </w:p>
    <w:tbl>
      <w:tblPr>
        <w:tblW w:w="91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Grounds for appeal"/>
      </w:tblPr>
      <w:tblGrid>
        <w:gridCol w:w="9104"/>
      </w:tblGrid>
      <w:tr w:rsidR="00E61A53" w:rsidRPr="00E61A53" w14:paraId="4742C455" w14:textId="77777777" w:rsidTr="00B22223">
        <w:trPr>
          <w:trHeight w:val="322"/>
        </w:trPr>
        <w:tc>
          <w:tcPr>
            <w:tcW w:w="9104" w:type="dxa"/>
            <w:tcBorders>
              <w:top w:val="single" w:sz="6" w:space="0" w:color="auto"/>
              <w:left w:val="single" w:sz="6" w:space="0" w:color="auto"/>
              <w:bottom w:val="single" w:sz="6" w:space="0" w:color="auto"/>
              <w:right w:val="single" w:sz="6" w:space="0" w:color="auto"/>
            </w:tcBorders>
            <w:shd w:val="clear" w:color="auto" w:fill="003057" w:themeFill="accent1"/>
            <w:hideMark/>
          </w:tcPr>
          <w:p w14:paraId="017A2DFC" w14:textId="3EFDC05F" w:rsidR="00E61A53" w:rsidRPr="00E61A53" w:rsidRDefault="00E61A53" w:rsidP="00E61A53">
            <w:pPr>
              <w:tabs>
                <w:tab w:val="left" w:pos="2962"/>
              </w:tabs>
            </w:pPr>
            <w:r w:rsidRPr="00B22223">
              <w:rPr>
                <w:b/>
                <w:bCs/>
                <w:color w:val="FFFFFF" w:themeColor="background1"/>
                <w:lang w:val="en-US"/>
              </w:rPr>
              <w:t>Grounds for appeal (please select):</w:t>
            </w:r>
            <w:r w:rsidRPr="00B22223">
              <w:rPr>
                <w:color w:val="FFFFFF" w:themeColor="background1"/>
              </w:rPr>
              <w:t> </w:t>
            </w:r>
          </w:p>
        </w:tc>
      </w:tr>
      <w:tr w:rsidR="00E61A53" w:rsidRPr="00E61A53" w14:paraId="2B5A1C2E" w14:textId="77777777" w:rsidTr="00FD59B4">
        <w:trPr>
          <w:trHeight w:val="3524"/>
        </w:trPr>
        <w:tc>
          <w:tcPr>
            <w:tcW w:w="9104" w:type="dxa"/>
            <w:tcBorders>
              <w:top w:val="single" w:sz="6" w:space="0" w:color="auto"/>
              <w:left w:val="single" w:sz="6" w:space="0" w:color="auto"/>
              <w:bottom w:val="single" w:sz="4" w:space="0" w:color="auto"/>
              <w:right w:val="single" w:sz="6" w:space="0" w:color="auto"/>
            </w:tcBorders>
            <w:hideMark/>
          </w:tcPr>
          <w:p w14:paraId="6772DC07" w14:textId="011EB45E" w:rsidR="00E61A53" w:rsidRPr="00E61A53" w:rsidRDefault="00E61A53" w:rsidP="00B22223">
            <w:pPr>
              <w:tabs>
                <w:tab w:val="left" w:pos="2962"/>
              </w:tabs>
            </w:pPr>
            <w:r w:rsidRPr="00E61A53">
              <w:rPr>
                <w:lang w:val="en-US"/>
              </w:rPr>
              <w:t xml:space="preserve">There are mitigating or other circumstances potentially affecting you which were not known to, or could not, for good reason, be drawn to the attention of the regulatory committee at the time the decision was </w:t>
            </w:r>
            <w:r w:rsidR="00F06118" w:rsidRPr="00E61A53">
              <w:rPr>
                <w:lang w:val="en-US"/>
              </w:rPr>
              <w:t>made</w:t>
            </w:r>
            <w:r w:rsidR="00A000F2">
              <w:rPr>
                <w:lang w:val="en-US"/>
              </w:rPr>
              <w:t>*</w:t>
            </w:r>
            <w:r w:rsidR="00A000F2" w:rsidRPr="00E61A53">
              <w:rPr>
                <w:lang w:val="en-US"/>
              </w:rPr>
              <w:t>:</w:t>
            </w:r>
            <w:r w:rsidRPr="00E61A53">
              <w:rPr>
                <w:lang w:val="en-US"/>
              </w:rPr>
              <w:t xml:space="preserve"> </w:t>
            </w:r>
            <w:r w:rsidRPr="00E61A53">
              <w:rPr>
                <w:rFonts w:ascii="Times New Roman" w:hAnsi="Times New Roman" w:cs="Times New Roman"/>
              </w:rPr>
              <w:t>​</w:t>
            </w:r>
            <w:sdt>
              <w:sdtPr>
                <w:rPr>
                  <w:rFonts w:ascii="Times New Roman" w:hAnsi="Times New Roman" w:cs="Times New Roman"/>
                </w:rPr>
                <w:id w:val="-1066342456"/>
                <w14:checkbox>
                  <w14:checked w14:val="0"/>
                  <w14:checkedState w14:val="2612" w14:font="MS Gothic"/>
                  <w14:uncheckedState w14:val="2610" w14:font="MS Gothic"/>
                </w14:checkbox>
              </w:sdtPr>
              <w:sdtEndPr/>
              <w:sdtContent>
                <w:r w:rsidR="00DD0872">
                  <w:rPr>
                    <w:rFonts w:ascii="MS Gothic" w:eastAsia="MS Gothic" w:hAnsi="MS Gothic" w:cs="Times New Roman" w:hint="eastAsia"/>
                  </w:rPr>
                  <w:t>☐</w:t>
                </w:r>
              </w:sdtContent>
            </w:sdt>
          </w:p>
          <w:p w14:paraId="26A2115C" w14:textId="77777777" w:rsidR="000359E9" w:rsidRPr="000359E9" w:rsidRDefault="000359E9" w:rsidP="00B22223">
            <w:pPr>
              <w:tabs>
                <w:tab w:val="left" w:pos="2962"/>
              </w:tabs>
              <w:rPr>
                <w:sz w:val="8"/>
                <w:szCs w:val="10"/>
                <w:lang w:val="en-US"/>
              </w:rPr>
            </w:pPr>
          </w:p>
          <w:p w14:paraId="3C6FD41B" w14:textId="4D82E569" w:rsidR="00E61A53" w:rsidRPr="00E61A53" w:rsidRDefault="00E61A53" w:rsidP="00B22223">
            <w:pPr>
              <w:tabs>
                <w:tab w:val="left" w:pos="2962"/>
              </w:tabs>
            </w:pPr>
            <w:r w:rsidRPr="00E61A53">
              <w:rPr>
                <w:lang w:val="en-US"/>
              </w:rPr>
              <w:t xml:space="preserve">There has been an administrative error or other irregularity by </w:t>
            </w:r>
            <w:r w:rsidR="00C77474">
              <w:rPr>
                <w:lang w:val="en-US"/>
              </w:rPr>
              <w:t>the University</w:t>
            </w:r>
            <w:r w:rsidRPr="00E61A53">
              <w:rPr>
                <w:lang w:val="en-US"/>
              </w:rPr>
              <w:t xml:space="preserve"> or decision-making body:</w:t>
            </w:r>
            <w:r w:rsidRPr="00E61A53">
              <w:t xml:space="preserve"> </w:t>
            </w:r>
            <w:r w:rsidRPr="00E61A53">
              <w:rPr>
                <w:rFonts w:ascii="Times New Roman" w:hAnsi="Times New Roman" w:cs="Times New Roman"/>
              </w:rPr>
              <w:t>​</w:t>
            </w:r>
            <w:sdt>
              <w:sdtPr>
                <w:rPr>
                  <w:rFonts w:ascii="Times New Roman" w:hAnsi="Times New Roman" w:cs="Times New Roman"/>
                </w:rPr>
                <w:id w:val="-843865827"/>
                <w14:checkbox>
                  <w14:checked w14:val="0"/>
                  <w14:checkedState w14:val="2612" w14:font="MS Gothic"/>
                  <w14:uncheckedState w14:val="2610" w14:font="MS Gothic"/>
                </w14:checkbox>
              </w:sdtPr>
              <w:sdtEndPr/>
              <w:sdtContent>
                <w:r w:rsidR="00DD0872">
                  <w:rPr>
                    <w:rFonts w:ascii="MS Gothic" w:eastAsia="MS Gothic" w:hAnsi="MS Gothic" w:cs="Times New Roman" w:hint="eastAsia"/>
                  </w:rPr>
                  <w:t>☐</w:t>
                </w:r>
              </w:sdtContent>
            </w:sdt>
            <w:r w:rsidRPr="00E61A53">
              <w:rPr>
                <w:rFonts w:ascii="Times New Roman" w:hAnsi="Times New Roman" w:cs="Times New Roman"/>
              </w:rPr>
              <w:t>​</w:t>
            </w:r>
            <w:r w:rsidRPr="00E61A53">
              <w:t> </w:t>
            </w:r>
          </w:p>
          <w:p w14:paraId="2408C00E" w14:textId="77777777" w:rsidR="000359E9" w:rsidRPr="000359E9" w:rsidRDefault="000359E9" w:rsidP="00B22223">
            <w:pPr>
              <w:tabs>
                <w:tab w:val="left" w:pos="2962"/>
              </w:tabs>
              <w:rPr>
                <w:sz w:val="8"/>
                <w:szCs w:val="10"/>
                <w:lang w:val="en-US"/>
              </w:rPr>
            </w:pPr>
          </w:p>
          <w:p w14:paraId="607DB082" w14:textId="06C26D9B" w:rsidR="00BE30D0" w:rsidRDefault="00A651C0" w:rsidP="00B22223">
            <w:pPr>
              <w:tabs>
                <w:tab w:val="left" w:pos="2962"/>
              </w:tabs>
            </w:pPr>
            <w:r>
              <w:rPr>
                <w:lang w:val="en-US"/>
              </w:rPr>
              <w:t>The University</w:t>
            </w:r>
            <w:r w:rsidR="00E61A53" w:rsidRPr="00E61A53">
              <w:rPr>
                <w:lang w:val="en-US"/>
              </w:rPr>
              <w:t xml:space="preserve"> did not follow its own rules and procedures under the academic regulations, or reached a decision that no reasonable, impartial body, properly directed and </w:t>
            </w:r>
            <w:proofErr w:type="gramStart"/>
            <w:r w:rsidR="00E61A53" w:rsidRPr="00E61A53">
              <w:rPr>
                <w:lang w:val="en-US"/>
              </w:rPr>
              <w:t>taking into account</w:t>
            </w:r>
            <w:proofErr w:type="gramEnd"/>
            <w:r w:rsidR="00E61A53" w:rsidRPr="00E61A53">
              <w:rPr>
                <w:lang w:val="en-US"/>
              </w:rPr>
              <w:t xml:space="preserve"> all relevant factors, could have arrived at:</w:t>
            </w:r>
            <w:r w:rsidR="00E61A53" w:rsidRPr="00E61A53">
              <w:t xml:space="preserve"> </w:t>
            </w:r>
            <w:r w:rsidR="00E61A53" w:rsidRPr="00E61A53">
              <w:rPr>
                <w:rFonts w:ascii="Times New Roman" w:hAnsi="Times New Roman" w:cs="Times New Roman"/>
              </w:rPr>
              <w:t>​</w:t>
            </w:r>
            <w:sdt>
              <w:sdtPr>
                <w:rPr>
                  <w:rFonts w:ascii="Times New Roman" w:hAnsi="Times New Roman" w:cs="Times New Roman"/>
                </w:rPr>
                <w:id w:val="-1843918549"/>
                <w14:checkbox>
                  <w14:checked w14:val="0"/>
                  <w14:checkedState w14:val="2612" w14:font="MS Gothic"/>
                  <w14:uncheckedState w14:val="2610" w14:font="MS Gothic"/>
                </w14:checkbox>
              </w:sdtPr>
              <w:sdtEndPr/>
              <w:sdtContent>
                <w:r w:rsidR="0094543A">
                  <w:rPr>
                    <w:rFonts w:ascii="MS Gothic" w:eastAsia="MS Gothic" w:hAnsi="MS Gothic" w:cs="Times New Roman" w:hint="eastAsia"/>
                  </w:rPr>
                  <w:t>☐</w:t>
                </w:r>
              </w:sdtContent>
            </w:sdt>
            <w:r w:rsidR="00E61A53" w:rsidRPr="00E61A53">
              <w:t> </w:t>
            </w:r>
          </w:p>
          <w:p w14:paraId="2164994E" w14:textId="1E84FB80" w:rsidR="00E61A53" w:rsidRPr="00E61A53" w:rsidRDefault="00E61A53" w:rsidP="000359E9">
            <w:pPr>
              <w:tabs>
                <w:tab w:val="left" w:pos="2962"/>
              </w:tabs>
              <w:ind w:left="340"/>
              <w:jc w:val="center"/>
            </w:pPr>
          </w:p>
        </w:tc>
      </w:tr>
      <w:tr w:rsidR="003943F9" w:rsidRPr="00E61A53" w14:paraId="6BC922DA" w14:textId="77777777" w:rsidTr="00B22223">
        <w:trPr>
          <w:trHeight w:val="890"/>
        </w:trPr>
        <w:tc>
          <w:tcPr>
            <w:tcW w:w="9104" w:type="dxa"/>
            <w:tcBorders>
              <w:top w:val="single" w:sz="4" w:space="0" w:color="auto"/>
              <w:left w:val="single" w:sz="6" w:space="0" w:color="auto"/>
              <w:bottom w:val="single" w:sz="6" w:space="0" w:color="auto"/>
              <w:right w:val="single" w:sz="6" w:space="0" w:color="auto"/>
            </w:tcBorders>
          </w:tcPr>
          <w:p w14:paraId="51DECF72" w14:textId="2ED1F59A" w:rsidR="003943F9" w:rsidRPr="003001C5" w:rsidRDefault="003943F9" w:rsidP="00E61A53">
            <w:pPr>
              <w:tabs>
                <w:tab w:val="left" w:pos="2962"/>
              </w:tabs>
              <w:rPr>
                <w:sz w:val="20"/>
                <w:szCs w:val="22"/>
              </w:rPr>
            </w:pPr>
            <w:r w:rsidRPr="003001C5">
              <w:rPr>
                <w:sz w:val="20"/>
                <w:szCs w:val="22"/>
              </w:rPr>
              <w:t> </w:t>
            </w:r>
            <w:r w:rsidR="00A000F2" w:rsidRPr="003001C5">
              <w:rPr>
                <w:sz w:val="20"/>
                <w:szCs w:val="22"/>
              </w:rPr>
              <w:t>*</w:t>
            </w:r>
            <w:r w:rsidR="00873C9E" w:rsidRPr="003001C5">
              <w:rPr>
                <w:sz w:val="20"/>
                <w:szCs w:val="22"/>
              </w:rPr>
              <w:t>Appellant</w:t>
            </w:r>
            <w:r w:rsidR="00A000F2" w:rsidRPr="003001C5">
              <w:rPr>
                <w:sz w:val="20"/>
                <w:szCs w:val="22"/>
              </w:rPr>
              <w:t xml:space="preserve"> should provide </w:t>
            </w:r>
            <w:r w:rsidR="00873C9E" w:rsidRPr="003001C5">
              <w:rPr>
                <w:sz w:val="20"/>
                <w:szCs w:val="22"/>
              </w:rPr>
              <w:t>information on why the mitigating circumstances could not be raised at the time the decision was ma</w:t>
            </w:r>
            <w:r w:rsidR="00567C79" w:rsidRPr="003001C5">
              <w:rPr>
                <w:sz w:val="20"/>
                <w:szCs w:val="22"/>
              </w:rPr>
              <w:t>de</w:t>
            </w:r>
          </w:p>
        </w:tc>
      </w:tr>
    </w:tbl>
    <w:p w14:paraId="0C320EEA" w14:textId="5AA66D5E" w:rsidR="00E61A53" w:rsidRPr="00E61A53" w:rsidRDefault="00E61A53" w:rsidP="00E61A53">
      <w:pPr>
        <w:tabs>
          <w:tab w:val="left" w:pos="2962"/>
        </w:tabs>
      </w:pPr>
      <w:r w:rsidRPr="00E61A53">
        <w:t>   </w:t>
      </w:r>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Details of the appeal"/>
      </w:tblPr>
      <w:tblGrid>
        <w:gridCol w:w="9015"/>
      </w:tblGrid>
      <w:tr w:rsidR="00E61A53" w:rsidRPr="00E61A53" w14:paraId="0C069ACB" w14:textId="77777777" w:rsidTr="00B22223">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003057" w:themeFill="accent1"/>
            <w:hideMark/>
          </w:tcPr>
          <w:p w14:paraId="7772D948" w14:textId="77777777" w:rsidR="00E61A53" w:rsidRPr="00E61A53" w:rsidRDefault="00E61A53" w:rsidP="00E61A53">
            <w:pPr>
              <w:tabs>
                <w:tab w:val="left" w:pos="2962"/>
              </w:tabs>
            </w:pPr>
            <w:r w:rsidRPr="00B22223">
              <w:rPr>
                <w:b/>
                <w:bCs/>
                <w:color w:val="FFFFFF" w:themeColor="background1"/>
                <w:lang w:val="en-US"/>
              </w:rPr>
              <w:t>Details of the appeal:</w:t>
            </w:r>
            <w:r w:rsidRPr="00B22223">
              <w:rPr>
                <w:color w:val="FFFFFF" w:themeColor="background1"/>
              </w:rPr>
              <w:t> </w:t>
            </w:r>
          </w:p>
        </w:tc>
      </w:tr>
      <w:tr w:rsidR="00E61A53" w:rsidRPr="00E61A53" w14:paraId="7AFFEFF5" w14:textId="77777777" w:rsidTr="621E99AD">
        <w:trPr>
          <w:trHeight w:val="570"/>
        </w:trPr>
        <w:tc>
          <w:tcPr>
            <w:tcW w:w="9015" w:type="dxa"/>
            <w:tcBorders>
              <w:top w:val="single" w:sz="6" w:space="0" w:color="auto"/>
              <w:left w:val="single" w:sz="6" w:space="0" w:color="auto"/>
              <w:bottom w:val="single" w:sz="4" w:space="0" w:color="auto"/>
              <w:right w:val="single" w:sz="6" w:space="0" w:color="auto"/>
            </w:tcBorders>
            <w:hideMark/>
          </w:tcPr>
          <w:p w14:paraId="066A5E46" w14:textId="77777777" w:rsidR="00E94A81" w:rsidRDefault="00E61A53" w:rsidP="00E61A53">
            <w:pPr>
              <w:tabs>
                <w:tab w:val="left" w:pos="2962"/>
              </w:tabs>
              <w:rPr>
                <w:lang w:val="en-US"/>
              </w:rPr>
            </w:pPr>
            <w:r w:rsidRPr="00E61A53">
              <w:rPr>
                <w:lang w:val="en-US"/>
              </w:rPr>
              <w:lastRenderedPageBreak/>
              <w:t xml:space="preserve">Please provide details of the decision you are </w:t>
            </w:r>
            <w:bookmarkStart w:id="0" w:name="_Int_FncYFWpO"/>
            <w:proofErr w:type="gramStart"/>
            <w:r w:rsidRPr="00E61A53">
              <w:rPr>
                <w:lang w:val="en-US"/>
              </w:rPr>
              <w:t>appealing</w:t>
            </w:r>
            <w:bookmarkEnd w:id="0"/>
            <w:proofErr w:type="gramEnd"/>
            <w:r w:rsidRPr="00E61A53">
              <w:rPr>
                <w:lang w:val="en-US"/>
              </w:rPr>
              <w:t xml:space="preserve"> and state why you are </w:t>
            </w:r>
            <w:r w:rsidR="00A62F41" w:rsidRPr="00E61A53">
              <w:rPr>
                <w:lang w:val="en-US"/>
              </w:rPr>
              <w:t>appealing</w:t>
            </w:r>
            <w:r w:rsidRPr="00E61A53">
              <w:rPr>
                <w:lang w:val="en-US"/>
              </w:rPr>
              <w:t>.</w:t>
            </w:r>
          </w:p>
          <w:p w14:paraId="6494DF48" w14:textId="2E259A72" w:rsidR="006D55AB" w:rsidRPr="006D55AB" w:rsidRDefault="006D55AB" w:rsidP="006D55AB">
            <w:pPr>
              <w:tabs>
                <w:tab w:val="left" w:pos="2962"/>
              </w:tabs>
              <w:rPr>
                <w:sz w:val="24"/>
                <w:szCs w:val="28"/>
              </w:rPr>
            </w:pPr>
            <w:r w:rsidRPr="006D55AB">
              <w:t xml:space="preserve">You </w:t>
            </w:r>
            <w:r w:rsidRPr="006D55AB">
              <w:rPr>
                <w:b/>
                <w:bCs/>
              </w:rPr>
              <w:t xml:space="preserve">cannot </w:t>
            </w:r>
            <w:r w:rsidRPr="006D55AB">
              <w:t>appeal against academic judgement</w:t>
            </w:r>
            <w:r>
              <w:rPr>
                <w:rStyle w:val="FootnoteReference"/>
              </w:rPr>
              <w:footnoteReference w:id="1"/>
            </w:r>
            <w:r w:rsidRPr="006D55AB">
              <w:t>. If you appeal is based on academic judgement you will be asked to clarify that your appeal is under one of the above grounds before it can be accepted.</w:t>
            </w:r>
          </w:p>
          <w:p w14:paraId="15911C86" w14:textId="74559494" w:rsidR="00E61A53" w:rsidRPr="00E61A53" w:rsidRDefault="006D55AB" w:rsidP="006D55AB">
            <w:pPr>
              <w:tabs>
                <w:tab w:val="left" w:pos="2962"/>
              </w:tabs>
            </w:pPr>
            <w:r w:rsidRPr="00E61A53">
              <w:rPr>
                <w:lang w:val="en-US"/>
              </w:rPr>
              <w:t xml:space="preserve">Please reference and attach any </w:t>
            </w:r>
            <w:r w:rsidR="0081190D">
              <w:rPr>
                <w:lang w:val="en-US"/>
              </w:rPr>
              <w:t>supporting documentation</w:t>
            </w:r>
            <w:r w:rsidR="008E170C">
              <w:rPr>
                <w:lang w:val="en-US"/>
              </w:rPr>
              <w:t>.</w:t>
            </w:r>
            <w:r w:rsidRPr="00E61A53">
              <w:rPr>
                <w:lang w:val="en-US"/>
              </w:rPr>
              <w:t xml:space="preserve"> </w:t>
            </w:r>
          </w:p>
        </w:tc>
      </w:tr>
      <w:tr w:rsidR="00B22223" w:rsidRPr="00E61A53" w14:paraId="00A0E9EB" w14:textId="77777777" w:rsidTr="00B22223">
        <w:trPr>
          <w:trHeight w:val="1035"/>
        </w:trPr>
        <w:tc>
          <w:tcPr>
            <w:tcW w:w="9015" w:type="dxa"/>
            <w:tcBorders>
              <w:top w:val="single" w:sz="4" w:space="0" w:color="auto"/>
              <w:left w:val="single" w:sz="6" w:space="0" w:color="auto"/>
              <w:bottom w:val="single" w:sz="6" w:space="0" w:color="auto"/>
              <w:right w:val="single" w:sz="6" w:space="0" w:color="auto"/>
            </w:tcBorders>
          </w:tcPr>
          <w:p w14:paraId="78BB5BBD" w14:textId="76CECDFD" w:rsidR="00B22223" w:rsidRPr="00277C11" w:rsidRDefault="006E6E19" w:rsidP="00E61A53">
            <w:pPr>
              <w:tabs>
                <w:tab w:val="left" w:pos="2962"/>
              </w:tabs>
              <w:rPr>
                <w:lang w:val="en-US"/>
              </w:rPr>
            </w:pPr>
            <w:sdt>
              <w:sdtPr>
                <w:id w:val="-1032958345"/>
                <w:placeholder>
                  <w:docPart w:val="39E95D3A66F44401A9CC6A0008F423A4"/>
                </w:placeholder>
                <w:temporary/>
                <w:showingPlcHdr/>
                <w:text/>
              </w:sdtPr>
              <w:sdtEndPr/>
              <w:sdtContent>
                <w:r w:rsidR="00277C11" w:rsidRPr="00D6187E">
                  <w:rPr>
                    <w:color w:val="BFBFBF" w:themeColor="background1" w:themeShade="BF"/>
                    <w:lang w:val="en-US"/>
                  </w:rPr>
                  <w:t xml:space="preserve"> Please provide details of your appeal</w:t>
                </w:r>
              </w:sdtContent>
            </w:sdt>
          </w:p>
          <w:p w14:paraId="632E41D8" w14:textId="77777777" w:rsidR="00B22223" w:rsidRPr="00E61A53" w:rsidRDefault="00B22223" w:rsidP="00E61A53">
            <w:pPr>
              <w:tabs>
                <w:tab w:val="left" w:pos="2962"/>
              </w:tabs>
              <w:rPr>
                <w:lang w:val="en-US"/>
              </w:rPr>
            </w:pPr>
            <w:r w:rsidRPr="00E61A53">
              <w:t> </w:t>
            </w:r>
          </w:p>
        </w:tc>
      </w:tr>
      <w:tr w:rsidR="00E61A53" w:rsidRPr="00E61A53" w14:paraId="327D9E8E" w14:textId="77777777" w:rsidTr="00A62F41">
        <w:trPr>
          <w:trHeight w:val="300"/>
        </w:trPr>
        <w:tc>
          <w:tcPr>
            <w:tcW w:w="9015" w:type="dxa"/>
            <w:tcBorders>
              <w:top w:val="single" w:sz="6" w:space="0" w:color="auto"/>
              <w:left w:val="single" w:sz="6" w:space="0" w:color="auto"/>
              <w:bottom w:val="single" w:sz="6" w:space="0" w:color="auto"/>
              <w:right w:val="single" w:sz="6" w:space="0" w:color="auto"/>
            </w:tcBorders>
            <w:hideMark/>
          </w:tcPr>
          <w:p w14:paraId="47A57B72" w14:textId="77777777" w:rsidR="00E61A53" w:rsidRPr="00E61A53" w:rsidRDefault="00E61A53" w:rsidP="00E61A53">
            <w:pPr>
              <w:tabs>
                <w:tab w:val="left" w:pos="2962"/>
              </w:tabs>
            </w:pPr>
            <w:r w:rsidRPr="00E61A53">
              <w:rPr>
                <w:lang w:val="en-US"/>
              </w:rPr>
              <w:t>Please provide details of your preferred outcome.</w:t>
            </w:r>
            <w:r w:rsidRPr="00E61A53">
              <w:t> </w:t>
            </w:r>
          </w:p>
        </w:tc>
      </w:tr>
      <w:tr w:rsidR="00A62F41" w:rsidRPr="00E61A53" w14:paraId="4C7B88AB" w14:textId="77777777" w:rsidTr="00A62F41">
        <w:trPr>
          <w:trHeight w:val="1916"/>
        </w:trPr>
        <w:sdt>
          <w:sdtPr>
            <w:rPr>
              <w:lang w:val="en-US"/>
            </w:rPr>
            <w:id w:val="1487969939"/>
            <w:placeholder>
              <w:docPart w:val="4F5DEA4A1F2749AD84B2FC5B5A0BAE4A"/>
            </w:placeholder>
            <w:temporary/>
            <w:showingPlcHdr/>
          </w:sdtPr>
          <w:sdtEndPr/>
          <w:sdtContent>
            <w:tc>
              <w:tcPr>
                <w:tcW w:w="9015" w:type="dxa"/>
                <w:tcBorders>
                  <w:top w:val="single" w:sz="6" w:space="0" w:color="auto"/>
                  <w:left w:val="single" w:sz="6" w:space="0" w:color="auto"/>
                  <w:bottom w:val="single" w:sz="6" w:space="0" w:color="auto"/>
                  <w:right w:val="single" w:sz="6" w:space="0" w:color="auto"/>
                </w:tcBorders>
              </w:tcPr>
              <w:p w14:paraId="65C833E3" w14:textId="042ABE2F" w:rsidR="00A62F41" w:rsidRPr="00E61A53" w:rsidRDefault="003E2EE2" w:rsidP="00E61A53">
                <w:pPr>
                  <w:tabs>
                    <w:tab w:val="left" w:pos="2962"/>
                  </w:tabs>
                  <w:rPr>
                    <w:lang w:val="en-US"/>
                  </w:rPr>
                </w:pPr>
                <w:r w:rsidRPr="003E2EE2">
                  <w:rPr>
                    <w:rStyle w:val="PlaceholderText"/>
                    <w:color w:val="BFBFBF" w:themeColor="background1" w:themeShade="BF"/>
                  </w:rPr>
                  <w:t>Please state your preferred outcome</w:t>
                </w:r>
                <w:r>
                  <w:rPr>
                    <w:rStyle w:val="PlaceholderText"/>
                  </w:rPr>
                  <w:t xml:space="preserve"> </w:t>
                </w:r>
              </w:p>
            </w:tc>
          </w:sdtContent>
        </w:sdt>
      </w:tr>
    </w:tbl>
    <w:p w14:paraId="183874C5" w14:textId="77777777" w:rsidR="00E61A53" w:rsidRPr="00E61A53" w:rsidRDefault="00E61A53" w:rsidP="00E61A53">
      <w:pPr>
        <w:tabs>
          <w:tab w:val="left" w:pos="2962"/>
        </w:tabs>
      </w:pPr>
      <w:r w:rsidRPr="00E61A53">
        <w:t> </w:t>
      </w:r>
    </w:p>
    <w:p w14:paraId="3FEE0464" w14:textId="40401B6F" w:rsidR="00B33D71" w:rsidRPr="00B33D71" w:rsidRDefault="00E61A53" w:rsidP="00B33D71">
      <w:pPr>
        <w:tabs>
          <w:tab w:val="left" w:pos="2962"/>
        </w:tabs>
      </w:pPr>
      <w:r w:rsidRPr="00E61A53">
        <w:t> </w:t>
      </w:r>
      <w:r w:rsidR="00B33D71" w:rsidRPr="00B33D71">
        <w:t xml:space="preserve">I confirm that the information I have provided in this Appeal Form, along with any supporting documentation sent to the Appeals </w:t>
      </w:r>
      <w:r w:rsidR="001C1EBC">
        <w:t>T</w:t>
      </w:r>
      <w:r w:rsidR="00B33D71" w:rsidRPr="00B33D71">
        <w:t>eam, is accurate and complete to the best of my knowledge.</w:t>
      </w:r>
    </w:p>
    <w:p w14:paraId="710FE0FD" w14:textId="77C9BF41" w:rsidR="00B33D71" w:rsidRDefault="36A26D82" w:rsidP="47DDCDE5">
      <w:pPr>
        <w:tabs>
          <w:tab w:val="left" w:pos="2962"/>
        </w:tabs>
      </w:pPr>
      <w:r>
        <w:t>I understand that submitting an appeal does not guarantee my preferred outcome and I must continue to engage with my studies based on the original decision. </w:t>
      </w:r>
      <w:r w:rsidR="00B33D71">
        <w:br/>
      </w:r>
      <w:r>
        <w:t>I understand that I may not challenge academic judgment as part of this process. </w:t>
      </w:r>
      <w:r w:rsidR="00B33D71">
        <w:br/>
      </w:r>
      <w:r w:rsidR="00B33D71">
        <w:br/>
      </w:r>
      <w:r>
        <w:t>I have read and understood the University’s</w:t>
      </w:r>
      <w:r w:rsidR="6038C417">
        <w:t xml:space="preserve"> </w:t>
      </w:r>
      <w:hyperlink r:id="rId22">
        <w:r w:rsidR="6038C417" w:rsidRPr="47DDCDE5">
          <w:rPr>
            <w:rStyle w:val="Hyperlink"/>
            <w:lang w:val="en-US"/>
          </w:rPr>
          <w:t>Student Appeals Procedure</w:t>
        </w:r>
      </w:hyperlink>
      <w:r w:rsidR="6038C417">
        <w:t xml:space="preserve"> </w:t>
      </w:r>
      <w:r>
        <w:t> and am submitting this appeal in line with the process and deadlines. </w:t>
      </w:r>
      <w:r w:rsidR="00B33D71">
        <w:br/>
      </w:r>
      <w:r w:rsidR="00B33D71">
        <w:br/>
      </w:r>
      <w:r>
        <w:t xml:space="preserve">I consent </w:t>
      </w:r>
      <w:r w:rsidR="4B3F7060">
        <w:t>to</w:t>
      </w:r>
      <w:r>
        <w:t xml:space="preserve"> the information provided in this appeal to be shared with </w:t>
      </w:r>
      <w:r w:rsidR="5A666466">
        <w:t>university</w:t>
      </w:r>
      <w:r>
        <w:t xml:space="preserve"> staff involved in the investigation and decision-making process, in accordance with the institutions Data Protection Policy and the UK General Data Protection Regulation (UK GDPR). </w:t>
      </w:r>
    </w:p>
    <w:p w14:paraId="48E47279" w14:textId="77603108" w:rsidR="00E61A53" w:rsidRPr="00B33D71" w:rsidRDefault="00B33D71" w:rsidP="00B33D71">
      <w:pPr>
        <w:tabs>
          <w:tab w:val="left" w:pos="2962"/>
        </w:tabs>
      </w:pPr>
      <w:r w:rsidRPr="00B33D71">
        <w:t xml:space="preserve">By </w:t>
      </w:r>
      <w:r w:rsidR="008C7C1B">
        <w:t>submitting this form</w:t>
      </w:r>
      <w:r w:rsidRPr="00B33D71">
        <w:t>, I confirm that I have read and understood this declaration and agree to its terms.</w:t>
      </w:r>
    </w:p>
    <w:p w14:paraId="56D2B743" w14:textId="77777777" w:rsidR="008C7C1B" w:rsidRDefault="008C7C1B" w:rsidP="00E61A53">
      <w:pPr>
        <w:tabs>
          <w:tab w:val="left" w:pos="2962"/>
        </w:tabs>
        <w:rPr>
          <w:lang w:val="en-US"/>
        </w:rPr>
      </w:pPr>
    </w:p>
    <w:p w14:paraId="7F085BAD" w14:textId="4045F4F2" w:rsidR="00E61A53" w:rsidRPr="00E61A53" w:rsidRDefault="00E61A53" w:rsidP="00E61A53">
      <w:pPr>
        <w:tabs>
          <w:tab w:val="left" w:pos="2962"/>
        </w:tabs>
      </w:pPr>
      <w:r w:rsidRPr="00E61A53">
        <w:rPr>
          <w:lang w:val="en-US"/>
        </w:rPr>
        <w:lastRenderedPageBreak/>
        <w:t xml:space="preserve">Signature of </w:t>
      </w:r>
      <w:r w:rsidR="009F495B" w:rsidRPr="00E61A53">
        <w:rPr>
          <w:lang w:val="en-US"/>
        </w:rPr>
        <w:t>app</w:t>
      </w:r>
      <w:r w:rsidR="009F495B">
        <w:rPr>
          <w:lang w:val="en-US"/>
        </w:rPr>
        <w:t>ellant</w:t>
      </w:r>
      <w:r w:rsidRPr="00E61A53">
        <w:rPr>
          <w:lang w:val="en-US"/>
        </w:rPr>
        <w:t>………………………………………………………………………………….</w:t>
      </w:r>
      <w:r w:rsidRPr="00E61A53">
        <w:t> </w:t>
      </w:r>
    </w:p>
    <w:p w14:paraId="7EB2063D" w14:textId="77777777" w:rsidR="00E61A53" w:rsidRPr="00E61A53" w:rsidRDefault="00E61A53" w:rsidP="00E61A53">
      <w:pPr>
        <w:tabs>
          <w:tab w:val="left" w:pos="2962"/>
        </w:tabs>
      </w:pPr>
      <w:r w:rsidRPr="00E61A53">
        <w:t> </w:t>
      </w:r>
    </w:p>
    <w:p w14:paraId="0EA63EE2" w14:textId="7FEF099C" w:rsidR="00E61A53" w:rsidRPr="00E61A53" w:rsidRDefault="00E61A53" w:rsidP="00E61A53">
      <w:pPr>
        <w:tabs>
          <w:tab w:val="left" w:pos="2962"/>
        </w:tabs>
      </w:pPr>
      <w:r w:rsidRPr="00E61A53">
        <w:t xml:space="preserve">Date: </w:t>
      </w:r>
      <w:r w:rsidRPr="00E61A53">
        <w:rPr>
          <w:rFonts w:ascii="Times New Roman" w:hAnsi="Times New Roman" w:cs="Times New Roman"/>
        </w:rPr>
        <w:t>​</w:t>
      </w:r>
      <w:sdt>
        <w:sdtPr>
          <w:rPr>
            <w:rFonts w:ascii="Times New Roman" w:hAnsi="Times New Roman" w:cs="Times New Roman"/>
          </w:rPr>
          <w:id w:val="-336004463"/>
          <w:placeholder>
            <w:docPart w:val="2CDF19FF182D4BF494EE395E32615B7F"/>
          </w:placeholder>
          <w:showingPlcHdr/>
          <w:date>
            <w:dateFormat w:val="dd/MM/yyyy"/>
            <w:lid w:val="en-GB"/>
            <w:storeMappedDataAs w:val="dateTime"/>
            <w:calendar w:val="gregorian"/>
          </w:date>
        </w:sdtPr>
        <w:sdtEndPr/>
        <w:sdtContent>
          <w:r w:rsidR="009F7767" w:rsidRPr="00863429">
            <w:rPr>
              <w:rStyle w:val="PlaceholderText"/>
            </w:rPr>
            <w:t>Click or tap to enter a date.</w:t>
          </w:r>
        </w:sdtContent>
      </w:sdt>
    </w:p>
    <w:p w14:paraId="1AC72D29" w14:textId="77777777" w:rsidR="00E61A53" w:rsidRPr="00E61A53" w:rsidRDefault="00E61A53" w:rsidP="00E61A53">
      <w:pPr>
        <w:tabs>
          <w:tab w:val="left" w:pos="2962"/>
        </w:tabs>
      </w:pPr>
      <w:r w:rsidRPr="00E61A53">
        <w:t> </w:t>
      </w:r>
    </w:p>
    <w:p w14:paraId="225656D1" w14:textId="79610FBF" w:rsidR="00693D7C" w:rsidRPr="00693D7C" w:rsidRDefault="00E61A53" w:rsidP="00693D7C">
      <w:pPr>
        <w:tabs>
          <w:tab w:val="left" w:pos="2962"/>
        </w:tabs>
      </w:pPr>
      <w:r w:rsidRPr="50C3AD3B">
        <w:rPr>
          <w:lang w:val="en-US"/>
        </w:rPr>
        <w:t xml:space="preserve">The completed </w:t>
      </w:r>
      <w:r w:rsidR="009F495B" w:rsidRPr="50C3AD3B">
        <w:rPr>
          <w:lang w:val="en-US"/>
        </w:rPr>
        <w:t>form and</w:t>
      </w:r>
      <w:r w:rsidR="004B53C7" w:rsidRPr="50C3AD3B">
        <w:rPr>
          <w:lang w:val="en-US"/>
        </w:rPr>
        <w:t xml:space="preserve"> relevant documentation </w:t>
      </w:r>
      <w:r w:rsidRPr="50C3AD3B">
        <w:rPr>
          <w:lang w:val="en-US"/>
        </w:rPr>
        <w:t xml:space="preserve">should be </w:t>
      </w:r>
      <w:r w:rsidR="004B53C7" w:rsidRPr="50C3AD3B">
        <w:rPr>
          <w:lang w:val="en-US"/>
        </w:rPr>
        <w:t>sent</w:t>
      </w:r>
      <w:r w:rsidRPr="50C3AD3B">
        <w:rPr>
          <w:lang w:val="en-US"/>
        </w:rPr>
        <w:t xml:space="preserve"> to</w:t>
      </w:r>
      <w:r>
        <w:t> </w:t>
      </w:r>
      <w:r w:rsidR="001039E9">
        <w:t>t</w:t>
      </w:r>
      <w:r w:rsidRPr="50C3AD3B">
        <w:rPr>
          <w:lang w:val="en-US"/>
        </w:rPr>
        <w:t xml:space="preserve">he Appeals Officer by raising a Student Central enquiry or by emailing </w:t>
      </w:r>
      <w:hyperlink r:id="rId23">
        <w:r w:rsidRPr="50C3AD3B">
          <w:rPr>
            <w:rStyle w:val="Hyperlink"/>
          </w:rPr>
          <w:t>appeals@u</w:t>
        </w:r>
        <w:r w:rsidR="0C7BE530" w:rsidRPr="50C3AD3B">
          <w:rPr>
            <w:rStyle w:val="Hyperlink"/>
          </w:rPr>
          <w:t>be</w:t>
        </w:r>
        <w:r w:rsidRPr="50C3AD3B">
          <w:rPr>
            <w:rStyle w:val="Hyperlink"/>
          </w:rPr>
          <w:t>.ac.uk</w:t>
        </w:r>
      </w:hyperlink>
      <w:r w:rsidR="007B07E8">
        <w:t>.</w:t>
      </w:r>
      <w:r>
        <w:t> </w:t>
      </w:r>
      <w:r w:rsidRPr="00E61A53">
        <w:t> </w:t>
      </w:r>
    </w:p>
    <w:sectPr w:rsidR="00693D7C" w:rsidRPr="00693D7C" w:rsidSect="002404C3">
      <w:footerReference w:type="default" r:id="rId24"/>
      <w:headerReference w:type="first" r:id="rId25"/>
      <w:footerReference w:type="first" r:id="rId26"/>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D323D" w14:textId="77777777" w:rsidR="006E6E19" w:rsidRDefault="006E6E19" w:rsidP="00F357D5">
      <w:pPr>
        <w:spacing w:after="0"/>
      </w:pPr>
      <w:r>
        <w:separator/>
      </w:r>
    </w:p>
  </w:endnote>
  <w:endnote w:type="continuationSeparator" w:id="0">
    <w:p w14:paraId="7ECF164E" w14:textId="77777777" w:rsidR="006E6E19" w:rsidRDefault="006E6E19" w:rsidP="00F357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Nirmala UI"/>
    <w:panose1 w:val="00000500000000000000"/>
    <w:charset w:val="00"/>
    <w:family w:val="auto"/>
    <w:pitch w:val="variable"/>
    <w:sig w:usb0="00008007" w:usb1="00000000" w:usb2="00000000" w:usb3="00000000" w:csb0="00000093"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oppins Medium">
    <w:panose1 w:val="000006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58A7" w14:textId="77777777" w:rsidR="002404C3" w:rsidRDefault="002404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DF272" w14:textId="2FEE95F2" w:rsidR="00876135" w:rsidRDefault="00876135" w:rsidP="00876135">
    <w:r w:rsidRPr="00666D11">
      <w:t>© University of the Built Environment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79502" w14:textId="0DAA622E" w:rsidR="00876135" w:rsidRDefault="00571273" w:rsidP="00876135">
    <w:r>
      <w:rPr>
        <w:noProof/>
      </w:rPr>
      <mc:AlternateContent>
        <mc:Choice Requires="wps">
          <w:drawing>
            <wp:anchor distT="45720" distB="45720" distL="114300" distR="114300" simplePos="0" relativeHeight="251657728" behindDoc="1" locked="0" layoutInCell="1" allowOverlap="1" wp14:anchorId="5C8533AF" wp14:editId="53B2DDDB">
              <wp:simplePos x="0" y="0"/>
              <wp:positionH relativeFrom="margin">
                <wp:align>center</wp:align>
              </wp:positionH>
              <wp:positionV relativeFrom="paragraph">
                <wp:posOffset>-40640</wp:posOffset>
              </wp:positionV>
              <wp:extent cx="6719570" cy="252730"/>
              <wp:effectExtent l="0" t="0" r="508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9570" cy="252730"/>
                      </a:xfrm>
                      <a:prstGeom prst="rect">
                        <a:avLst/>
                      </a:prstGeom>
                      <a:solidFill>
                        <a:srgbClr val="FFFFFF"/>
                      </a:solidFill>
                      <a:ln w="9525">
                        <a:noFill/>
                        <a:miter lim="800000"/>
                        <a:headEnd/>
                        <a:tailEnd/>
                      </a:ln>
                    </wps:spPr>
                    <wps:txbx>
                      <w:txbxContent>
                        <w:p w14:paraId="7A0702D2" w14:textId="77777777" w:rsidR="00571273" w:rsidRPr="000205FA" w:rsidRDefault="00571273" w:rsidP="00571273">
                          <w:pPr>
                            <w:pStyle w:val="Footer"/>
                            <w:rPr>
                              <w:color w:val="051C2C" w:themeColor="text2"/>
                              <w:sz w:val="16"/>
                              <w:szCs w:val="16"/>
                            </w:rPr>
                          </w:pPr>
                          <w:r w:rsidRPr="000205FA">
                            <w:rPr>
                              <w:color w:val="051C2C" w:themeColor="text2"/>
                              <w:sz w:val="16"/>
                              <w:szCs w:val="16"/>
                            </w:rPr>
                            <w:t>‘University of the Built Environment’ is a business name of University College of Estate Management, a corporation established by Royal Charter with registered charity number 313223 and registered company number RC000125.</w:t>
                          </w:r>
                        </w:p>
                        <w:p w14:paraId="7A042FCA" w14:textId="77777777" w:rsidR="00571273" w:rsidRPr="00807FD6" w:rsidRDefault="00571273" w:rsidP="00571273">
                          <w:pPr>
                            <w:pStyle w:val="Footer"/>
                            <w:rPr>
                              <w:color w:val="051C2C" w:themeColor="text2"/>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8533AF" id="_x0000_t202" coordsize="21600,21600" o:spt="202" path="m,l,21600r21600,l21600,xe">
              <v:stroke joinstyle="miter"/>
              <v:path gradientshapeok="t" o:connecttype="rect"/>
            </v:shapetype>
            <v:shape id="Text Box 2" o:spid="_x0000_s1026" type="#_x0000_t202" style="position:absolute;margin-left:0;margin-top:-3.2pt;width:529.1pt;height:19.9pt;z-index:-25165875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" stroked="f">
              <v:textbox style="mso-fit-shape-to-text:t">
                <w:txbxContent>
                  <w:p w14:paraId="7A0702D2" w14:textId="77777777" w:rsidR="00571273" w:rsidRPr="000205FA" w:rsidRDefault="00571273" w:rsidP="00571273">
                    <w:pPr>
                      <w:pStyle w:val="Footer"/>
                      <w:rPr>
                        <w:color w:val="051C2C" w:themeColor="text2"/>
                        <w:sz w:val="16"/>
                        <w:szCs w:val="16"/>
                      </w:rPr>
                    </w:pPr>
                    <w:r w:rsidRPr="000205FA">
                      <w:rPr>
                        <w:color w:val="051C2C" w:themeColor="text2"/>
                        <w:sz w:val="16"/>
                        <w:szCs w:val="16"/>
                      </w:rPr>
                      <w:t>‘University of the Built Environment’ is a business name of University College of Estate Management, a corporation established by Royal Charter with registered charity number 313223 and registered company number RC000125.</w:t>
                    </w:r>
                  </w:p>
                  <w:p w14:paraId="7A042FCA" w14:textId="77777777" w:rsidR="00571273" w:rsidRPr="00807FD6" w:rsidRDefault="00571273" w:rsidP="00571273">
                    <w:pPr>
                      <w:pStyle w:val="Footer"/>
                      <w:rPr>
                        <w:color w:val="051C2C" w:themeColor="text2"/>
                        <w:sz w:val="16"/>
                        <w:szCs w:val="16"/>
                      </w:rPr>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29B15" w14:textId="77777777" w:rsidR="002404C3" w:rsidRDefault="002404C3" w:rsidP="00876135">
    <w:r w:rsidRPr="00666D11">
      <w:t>© University of the Built Environment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07983" w14:textId="77777777" w:rsidR="00571273" w:rsidRDefault="00571273" w:rsidP="00876135">
    <w:r w:rsidRPr="00666D11">
      <w:t>© University of the Built Environment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B1560" w14:textId="77777777" w:rsidR="006E6E19" w:rsidRDefault="006E6E19" w:rsidP="00F357D5">
      <w:pPr>
        <w:spacing w:after="0"/>
      </w:pPr>
      <w:r>
        <w:separator/>
      </w:r>
    </w:p>
  </w:footnote>
  <w:footnote w:type="continuationSeparator" w:id="0">
    <w:p w14:paraId="2C8CE98E" w14:textId="77777777" w:rsidR="006E6E19" w:rsidRDefault="006E6E19" w:rsidP="00F357D5">
      <w:pPr>
        <w:spacing w:after="0"/>
      </w:pPr>
      <w:r>
        <w:continuationSeparator/>
      </w:r>
    </w:p>
  </w:footnote>
  <w:footnote w:id="1">
    <w:p w14:paraId="73A2DDA7" w14:textId="00A37253" w:rsidR="006D55AB" w:rsidRDefault="006D55AB">
      <w:pPr>
        <w:pStyle w:val="FootnoteText"/>
      </w:pPr>
      <w:r>
        <w:rPr>
          <w:rStyle w:val="FootnoteReference"/>
        </w:rPr>
        <w:footnoteRef/>
      </w:r>
      <w:r>
        <w:t xml:space="preserve"> </w:t>
      </w:r>
      <w:r w:rsidR="007A7BF9">
        <w:t xml:space="preserve">Academic </w:t>
      </w:r>
      <w:r w:rsidR="00CD57FD">
        <w:t>j</w:t>
      </w:r>
      <w:r w:rsidR="007A7BF9">
        <w:t xml:space="preserve">udgement </w:t>
      </w:r>
      <w:r w:rsidR="007A7BF9" w:rsidRPr="007A7BF9">
        <w:t>is a judgment that is made about a matter where the opinion of an academic expert is essential.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A9670" w14:textId="77777777" w:rsidR="002404C3" w:rsidRDefault="002404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E1561" w14:textId="77777777" w:rsidR="002404C3" w:rsidRDefault="002404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4342F" w14:textId="01D8BD37" w:rsidR="00CF1840" w:rsidRDefault="00CF1840">
    <w:pPr>
      <w:pStyle w:val="Header"/>
    </w:pPr>
    <w:r>
      <w:rPr>
        <w:noProof/>
      </w:rPr>
      <w:drawing>
        <wp:anchor distT="0" distB="0" distL="114300" distR="114300" simplePos="0" relativeHeight="251659264" behindDoc="1" locked="0" layoutInCell="1" allowOverlap="1" wp14:anchorId="72DFA385" wp14:editId="6EBC86A9">
          <wp:simplePos x="0" y="0"/>
          <wp:positionH relativeFrom="page">
            <wp:posOffset>-196850</wp:posOffset>
          </wp:positionH>
          <wp:positionV relativeFrom="paragraph">
            <wp:posOffset>-413385</wp:posOffset>
          </wp:positionV>
          <wp:extent cx="7559005" cy="1671851"/>
          <wp:effectExtent l="0" t="0" r="0" b="0"/>
          <wp:wrapNone/>
          <wp:docPr id="1079186152" name="Picture 6"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772989" name="Picture 6" descr="A screenshot of a computer screen&#10;&#10;AI-generated content may be incorrect."/>
                  <pic:cNvPicPr/>
                </pic:nvPicPr>
                <pic:blipFill rotWithShape="1">
                  <a:blip r:embed="rId1">
                    <a:extLst>
                      <a:ext uri="{28A0092B-C50C-407E-A947-70E740481C1C}">
                        <a14:useLocalDpi xmlns:a14="http://schemas.microsoft.com/office/drawing/2010/main" val="0"/>
                      </a:ext>
                    </a:extLst>
                  </a:blip>
                  <a:srcRect b="12791"/>
                  <a:stretch/>
                </pic:blipFill>
                <pic:spPr bwMode="auto">
                  <a:xfrm>
                    <a:off x="0" y="0"/>
                    <a:ext cx="7559005" cy="167185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035E3" w14:textId="48A88AE6" w:rsidR="002404C3" w:rsidRDefault="002404C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FncYFWpO" int2:invalidationBookmarkName="" int2:hashCode="2Rl5NIruIaxXqg" int2:id="FsUzqs4t">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B23DA"/>
    <w:multiLevelType w:val="multilevel"/>
    <w:tmpl w:val="39CE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DB7D4F"/>
    <w:multiLevelType w:val="multilevel"/>
    <w:tmpl w:val="0692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3508D2"/>
    <w:multiLevelType w:val="multilevel"/>
    <w:tmpl w:val="3D925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0C5D9A"/>
    <w:multiLevelType w:val="hybridMultilevel"/>
    <w:tmpl w:val="F8AA321A"/>
    <w:lvl w:ilvl="0" w:tplc="9A76250E">
      <w:start w:val="1"/>
      <w:numFmt w:val="bullet"/>
      <w:pStyle w:val="ListParagraph"/>
      <w:lvlText w:val=""/>
      <w:lvlJc w:val="left"/>
      <w:pPr>
        <w:ind w:left="1440" w:hanging="360"/>
      </w:pPr>
      <w:rPr>
        <w:rFonts w:ascii="Symbol" w:hAnsi="Symbol" w:hint="default"/>
        <w:color w:val="051C2C" w:themeColor="text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1E12FEA"/>
    <w:multiLevelType w:val="multilevel"/>
    <w:tmpl w:val="DEBC5DA2"/>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992"/>
        </w:tabs>
        <w:ind w:left="992" w:hanging="992"/>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134"/>
        </w:tabs>
        <w:ind w:left="1134" w:hanging="1134"/>
      </w:pPr>
      <w:rPr>
        <w:rFonts w:hint="default"/>
      </w:rPr>
    </w:lvl>
    <w:lvl w:ilvl="5">
      <w:start w:val="1"/>
      <w:numFmt w:val="decimal"/>
      <w:pStyle w:val="Heading6"/>
      <w:lvlText w:val="%1.%2.%3.%4.%5.%6"/>
      <w:lvlJc w:val="left"/>
      <w:pPr>
        <w:tabs>
          <w:tab w:val="num" w:pos="2835"/>
        </w:tabs>
        <w:ind w:left="2835" w:hanging="2835"/>
      </w:pPr>
      <w:rPr>
        <w:rFonts w:hint="default"/>
      </w:rPr>
    </w:lvl>
    <w:lvl w:ilvl="6">
      <w:start w:val="1"/>
      <w:numFmt w:val="decimal"/>
      <w:pStyle w:val="Heading7"/>
      <w:lvlText w:val="%1.%2.%3.%4.%5.%6.%7"/>
      <w:lvlJc w:val="left"/>
      <w:pPr>
        <w:tabs>
          <w:tab w:val="num" w:pos="2977"/>
        </w:tabs>
        <w:ind w:left="2977" w:hanging="2977"/>
      </w:pPr>
      <w:rPr>
        <w:rFonts w:hint="default"/>
      </w:rPr>
    </w:lvl>
    <w:lvl w:ilvl="7">
      <w:start w:val="1"/>
      <w:numFmt w:val="decimal"/>
      <w:pStyle w:val="Heading8"/>
      <w:lvlText w:val="%1.%2.%3.%4.%5.%6.%7.%8"/>
      <w:lvlJc w:val="left"/>
      <w:pPr>
        <w:tabs>
          <w:tab w:val="num" w:pos="3119"/>
        </w:tabs>
        <w:ind w:left="3119" w:hanging="3119"/>
      </w:pPr>
      <w:rPr>
        <w:rFonts w:hint="default"/>
      </w:rPr>
    </w:lvl>
    <w:lvl w:ilvl="8">
      <w:start w:val="1"/>
      <w:numFmt w:val="decimal"/>
      <w:pStyle w:val="Heading9"/>
      <w:lvlText w:val="%1.%2.%3.%4.%5.%6.%7.%8.%9"/>
      <w:lvlJc w:val="left"/>
      <w:pPr>
        <w:tabs>
          <w:tab w:val="num" w:pos="3260"/>
        </w:tabs>
        <w:ind w:left="3260" w:hanging="3260"/>
      </w:pPr>
      <w:rPr>
        <w:rFonts w:hint="default"/>
      </w:rPr>
    </w:lvl>
  </w:abstractNum>
  <w:abstractNum w:abstractNumId="5" w15:restartNumberingAfterBreak="0">
    <w:nsid w:val="3D7856B3"/>
    <w:multiLevelType w:val="multilevel"/>
    <w:tmpl w:val="D3F03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6A78B8"/>
    <w:multiLevelType w:val="multilevel"/>
    <w:tmpl w:val="FAB81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4F3B97"/>
    <w:multiLevelType w:val="multilevel"/>
    <w:tmpl w:val="9A58B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BC6FBE"/>
    <w:multiLevelType w:val="multilevel"/>
    <w:tmpl w:val="2992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9A1CCD"/>
    <w:multiLevelType w:val="multilevel"/>
    <w:tmpl w:val="38DA8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3E1D10"/>
    <w:multiLevelType w:val="multilevel"/>
    <w:tmpl w:val="4BC42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7F0350"/>
    <w:multiLevelType w:val="multilevel"/>
    <w:tmpl w:val="A0A6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3392985"/>
    <w:multiLevelType w:val="multilevel"/>
    <w:tmpl w:val="1FA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1269600">
    <w:abstractNumId w:val="3"/>
  </w:num>
  <w:num w:numId="2" w16cid:durableId="1499273779">
    <w:abstractNumId w:val="4"/>
  </w:num>
  <w:num w:numId="3" w16cid:durableId="1192456397">
    <w:abstractNumId w:val="4"/>
  </w:num>
  <w:num w:numId="4" w16cid:durableId="1084183240">
    <w:abstractNumId w:val="4"/>
  </w:num>
  <w:num w:numId="5" w16cid:durableId="2104566247">
    <w:abstractNumId w:val="4"/>
  </w:num>
  <w:num w:numId="6" w16cid:durableId="1643075648">
    <w:abstractNumId w:val="3"/>
  </w:num>
  <w:num w:numId="7" w16cid:durableId="1774091435">
    <w:abstractNumId w:val="3"/>
  </w:num>
  <w:num w:numId="8" w16cid:durableId="330066629">
    <w:abstractNumId w:val="4"/>
  </w:num>
  <w:num w:numId="9" w16cid:durableId="1659965392">
    <w:abstractNumId w:val="4"/>
  </w:num>
  <w:num w:numId="10" w16cid:durableId="1622689713">
    <w:abstractNumId w:val="4"/>
  </w:num>
  <w:num w:numId="11" w16cid:durableId="119805906">
    <w:abstractNumId w:val="4"/>
  </w:num>
  <w:num w:numId="12" w16cid:durableId="51852425">
    <w:abstractNumId w:val="3"/>
  </w:num>
  <w:num w:numId="13" w16cid:durableId="452359876">
    <w:abstractNumId w:val="3"/>
  </w:num>
  <w:num w:numId="14" w16cid:durableId="1612468414">
    <w:abstractNumId w:val="5"/>
  </w:num>
  <w:num w:numId="15" w16cid:durableId="2059745569">
    <w:abstractNumId w:val="9"/>
  </w:num>
  <w:num w:numId="16" w16cid:durableId="998730517">
    <w:abstractNumId w:val="12"/>
  </w:num>
  <w:num w:numId="17" w16cid:durableId="1658656262">
    <w:abstractNumId w:val="10"/>
  </w:num>
  <w:num w:numId="18" w16cid:durableId="1203589261">
    <w:abstractNumId w:val="0"/>
  </w:num>
  <w:num w:numId="19" w16cid:durableId="496312332">
    <w:abstractNumId w:val="11"/>
  </w:num>
  <w:num w:numId="20" w16cid:durableId="1668827635">
    <w:abstractNumId w:val="6"/>
  </w:num>
  <w:num w:numId="21" w16cid:durableId="1186627437">
    <w:abstractNumId w:val="1"/>
  </w:num>
  <w:num w:numId="22" w16cid:durableId="1416319172">
    <w:abstractNumId w:val="8"/>
  </w:num>
  <w:num w:numId="23" w16cid:durableId="261110901">
    <w:abstractNumId w:val="7"/>
  </w:num>
  <w:num w:numId="24" w16cid:durableId="1344548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D5A"/>
    <w:rsid w:val="00002265"/>
    <w:rsid w:val="000205FA"/>
    <w:rsid w:val="000307A4"/>
    <w:rsid w:val="000359E9"/>
    <w:rsid w:val="00045EFC"/>
    <w:rsid w:val="00052A47"/>
    <w:rsid w:val="00060727"/>
    <w:rsid w:val="0007361A"/>
    <w:rsid w:val="00096C5A"/>
    <w:rsid w:val="000C6836"/>
    <w:rsid w:val="000E2D94"/>
    <w:rsid w:val="000F0716"/>
    <w:rsid w:val="000F67F7"/>
    <w:rsid w:val="00101DC1"/>
    <w:rsid w:val="001039E9"/>
    <w:rsid w:val="00126CF4"/>
    <w:rsid w:val="00147C57"/>
    <w:rsid w:val="00156C48"/>
    <w:rsid w:val="001614C2"/>
    <w:rsid w:val="00161809"/>
    <w:rsid w:val="00167862"/>
    <w:rsid w:val="0017672C"/>
    <w:rsid w:val="001859D7"/>
    <w:rsid w:val="00193059"/>
    <w:rsid w:val="001961FE"/>
    <w:rsid w:val="001A1644"/>
    <w:rsid w:val="001C1EBC"/>
    <w:rsid w:val="001E0CDB"/>
    <w:rsid w:val="001E69C7"/>
    <w:rsid w:val="001F18AB"/>
    <w:rsid w:val="002137B7"/>
    <w:rsid w:val="002219BD"/>
    <w:rsid w:val="002304B4"/>
    <w:rsid w:val="002404C3"/>
    <w:rsid w:val="00277C11"/>
    <w:rsid w:val="002818E9"/>
    <w:rsid w:val="00281F7F"/>
    <w:rsid w:val="002A5F87"/>
    <w:rsid w:val="002B707F"/>
    <w:rsid w:val="002C15A7"/>
    <w:rsid w:val="002C7283"/>
    <w:rsid w:val="002D5C81"/>
    <w:rsid w:val="003001C5"/>
    <w:rsid w:val="00303C6E"/>
    <w:rsid w:val="0033193C"/>
    <w:rsid w:val="00333A80"/>
    <w:rsid w:val="00344A16"/>
    <w:rsid w:val="0034710D"/>
    <w:rsid w:val="00347305"/>
    <w:rsid w:val="0035156D"/>
    <w:rsid w:val="003519C6"/>
    <w:rsid w:val="0039041F"/>
    <w:rsid w:val="003943F9"/>
    <w:rsid w:val="003E2EE2"/>
    <w:rsid w:val="003E57EE"/>
    <w:rsid w:val="003F643A"/>
    <w:rsid w:val="00410A8D"/>
    <w:rsid w:val="0043696B"/>
    <w:rsid w:val="00466178"/>
    <w:rsid w:val="00467CA7"/>
    <w:rsid w:val="00473947"/>
    <w:rsid w:val="004A08EB"/>
    <w:rsid w:val="004B2111"/>
    <w:rsid w:val="004B26BA"/>
    <w:rsid w:val="004B53C7"/>
    <w:rsid w:val="004E4684"/>
    <w:rsid w:val="00535FA1"/>
    <w:rsid w:val="00540EF2"/>
    <w:rsid w:val="00567C79"/>
    <w:rsid w:val="00571273"/>
    <w:rsid w:val="00582157"/>
    <w:rsid w:val="00591911"/>
    <w:rsid w:val="00592C5D"/>
    <w:rsid w:val="00597E56"/>
    <w:rsid w:val="005A5CB9"/>
    <w:rsid w:val="005E70C9"/>
    <w:rsid w:val="005E7A5A"/>
    <w:rsid w:val="00601C51"/>
    <w:rsid w:val="0065366A"/>
    <w:rsid w:val="00661327"/>
    <w:rsid w:val="0066565A"/>
    <w:rsid w:val="006729B6"/>
    <w:rsid w:val="00677F3B"/>
    <w:rsid w:val="00684326"/>
    <w:rsid w:val="00693D7C"/>
    <w:rsid w:val="006B00E3"/>
    <w:rsid w:val="006B5005"/>
    <w:rsid w:val="006B642E"/>
    <w:rsid w:val="006C507E"/>
    <w:rsid w:val="006D1BF2"/>
    <w:rsid w:val="006D55AB"/>
    <w:rsid w:val="006E6E19"/>
    <w:rsid w:val="00703E77"/>
    <w:rsid w:val="00713690"/>
    <w:rsid w:val="00713FE2"/>
    <w:rsid w:val="00722501"/>
    <w:rsid w:val="00727E33"/>
    <w:rsid w:val="007557FC"/>
    <w:rsid w:val="007871E5"/>
    <w:rsid w:val="007A7BF9"/>
    <w:rsid w:val="007B07E8"/>
    <w:rsid w:val="007C7196"/>
    <w:rsid w:val="007D395F"/>
    <w:rsid w:val="007E24EC"/>
    <w:rsid w:val="007E501C"/>
    <w:rsid w:val="007E681A"/>
    <w:rsid w:val="007F0D52"/>
    <w:rsid w:val="008079CA"/>
    <w:rsid w:val="00807FD6"/>
    <w:rsid w:val="0081190D"/>
    <w:rsid w:val="008149DC"/>
    <w:rsid w:val="0082294B"/>
    <w:rsid w:val="0083165D"/>
    <w:rsid w:val="00841696"/>
    <w:rsid w:val="00873C9E"/>
    <w:rsid w:val="00876135"/>
    <w:rsid w:val="008B268F"/>
    <w:rsid w:val="008C7C1B"/>
    <w:rsid w:val="008E170C"/>
    <w:rsid w:val="0094516C"/>
    <w:rsid w:val="0094543A"/>
    <w:rsid w:val="00971C00"/>
    <w:rsid w:val="009735D1"/>
    <w:rsid w:val="00975BF3"/>
    <w:rsid w:val="009923F0"/>
    <w:rsid w:val="009B61D5"/>
    <w:rsid w:val="009C0502"/>
    <w:rsid w:val="009C2E41"/>
    <w:rsid w:val="009C5488"/>
    <w:rsid w:val="009D4A63"/>
    <w:rsid w:val="009F495B"/>
    <w:rsid w:val="009F7767"/>
    <w:rsid w:val="00A000F2"/>
    <w:rsid w:val="00A10AD7"/>
    <w:rsid w:val="00A16BB8"/>
    <w:rsid w:val="00A603EB"/>
    <w:rsid w:val="00A62F41"/>
    <w:rsid w:val="00A651C0"/>
    <w:rsid w:val="00AC3E8D"/>
    <w:rsid w:val="00AF5093"/>
    <w:rsid w:val="00B22223"/>
    <w:rsid w:val="00B33D71"/>
    <w:rsid w:val="00B41757"/>
    <w:rsid w:val="00B54206"/>
    <w:rsid w:val="00B76EA4"/>
    <w:rsid w:val="00B826AE"/>
    <w:rsid w:val="00B94304"/>
    <w:rsid w:val="00B9598F"/>
    <w:rsid w:val="00BA0097"/>
    <w:rsid w:val="00BA587E"/>
    <w:rsid w:val="00BE30D0"/>
    <w:rsid w:val="00BE6785"/>
    <w:rsid w:val="00C35EE0"/>
    <w:rsid w:val="00C40B44"/>
    <w:rsid w:val="00C4690C"/>
    <w:rsid w:val="00C6265E"/>
    <w:rsid w:val="00C77474"/>
    <w:rsid w:val="00C86415"/>
    <w:rsid w:val="00C86419"/>
    <w:rsid w:val="00C9780F"/>
    <w:rsid w:val="00CB0033"/>
    <w:rsid w:val="00CC2860"/>
    <w:rsid w:val="00CD033E"/>
    <w:rsid w:val="00CD57FD"/>
    <w:rsid w:val="00CE55A5"/>
    <w:rsid w:val="00CF1840"/>
    <w:rsid w:val="00D13FE8"/>
    <w:rsid w:val="00D20F76"/>
    <w:rsid w:val="00D309E4"/>
    <w:rsid w:val="00D54EDE"/>
    <w:rsid w:val="00D56278"/>
    <w:rsid w:val="00D6187E"/>
    <w:rsid w:val="00D917F5"/>
    <w:rsid w:val="00D920E9"/>
    <w:rsid w:val="00DB04C8"/>
    <w:rsid w:val="00DC26F9"/>
    <w:rsid w:val="00DD0872"/>
    <w:rsid w:val="00E00F62"/>
    <w:rsid w:val="00E14382"/>
    <w:rsid w:val="00E237F9"/>
    <w:rsid w:val="00E3375D"/>
    <w:rsid w:val="00E34D18"/>
    <w:rsid w:val="00E4147B"/>
    <w:rsid w:val="00E41CB5"/>
    <w:rsid w:val="00E56D47"/>
    <w:rsid w:val="00E61A53"/>
    <w:rsid w:val="00E73666"/>
    <w:rsid w:val="00E927DA"/>
    <w:rsid w:val="00E94A81"/>
    <w:rsid w:val="00EB4996"/>
    <w:rsid w:val="00EC6C29"/>
    <w:rsid w:val="00EE5E42"/>
    <w:rsid w:val="00EE6ED4"/>
    <w:rsid w:val="00F06118"/>
    <w:rsid w:val="00F13292"/>
    <w:rsid w:val="00F357D5"/>
    <w:rsid w:val="00FA3EE5"/>
    <w:rsid w:val="00FB5D5A"/>
    <w:rsid w:val="00FB79B2"/>
    <w:rsid w:val="00FD59B4"/>
    <w:rsid w:val="00FE5D83"/>
    <w:rsid w:val="00FE5E30"/>
    <w:rsid w:val="0C7BE530"/>
    <w:rsid w:val="103F517A"/>
    <w:rsid w:val="117605C9"/>
    <w:rsid w:val="186C3260"/>
    <w:rsid w:val="243E3909"/>
    <w:rsid w:val="2A08C280"/>
    <w:rsid w:val="3272BF40"/>
    <w:rsid w:val="36A26D82"/>
    <w:rsid w:val="4238DE0A"/>
    <w:rsid w:val="452D15D6"/>
    <w:rsid w:val="47DDCDE5"/>
    <w:rsid w:val="48003597"/>
    <w:rsid w:val="4B3F7060"/>
    <w:rsid w:val="50C3AD3B"/>
    <w:rsid w:val="57DB69F6"/>
    <w:rsid w:val="5A666466"/>
    <w:rsid w:val="5E0081DC"/>
    <w:rsid w:val="6038C417"/>
    <w:rsid w:val="621E99AD"/>
    <w:rsid w:val="6391EB46"/>
    <w:rsid w:val="7030F830"/>
    <w:rsid w:val="770287B4"/>
    <w:rsid w:val="78B73A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1AA5A"/>
  <w15:chartTrackingRefBased/>
  <w15:docId w15:val="{FA385E42-0769-4114-8268-A1F68B118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imes New Roman" w:hAnsi="Poppins" w:cs="Poppins"/>
        <w:color w:val="000000" w:themeColor="text1"/>
        <w:sz w:val="22"/>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76"/>
    <w:pPr>
      <w:spacing w:after="120"/>
    </w:pPr>
  </w:style>
  <w:style w:type="paragraph" w:styleId="Heading1">
    <w:name w:val="heading 1"/>
    <w:basedOn w:val="BodyText"/>
    <w:next w:val="BodyText"/>
    <w:link w:val="Heading1Char"/>
    <w:qFormat/>
    <w:rsid w:val="00D20F76"/>
    <w:pPr>
      <w:numPr>
        <w:numId w:val="11"/>
      </w:numPr>
      <w:shd w:val="clear" w:color="auto" w:fill="FFFFFF"/>
      <w:spacing w:before="264"/>
      <w:outlineLvl w:val="0"/>
    </w:pPr>
    <w:rPr>
      <w:rFonts w:eastAsiaTheme="majorEastAsia" w:cs="Arial"/>
      <w:b/>
      <w:bCs/>
      <w:color w:val="000000"/>
      <w:sz w:val="48"/>
      <w:lang w:val="en"/>
    </w:rPr>
  </w:style>
  <w:style w:type="paragraph" w:styleId="Heading2">
    <w:name w:val="heading 2"/>
    <w:basedOn w:val="BodyText"/>
    <w:next w:val="BodyText"/>
    <w:link w:val="Heading2Char"/>
    <w:qFormat/>
    <w:rsid w:val="00D20F76"/>
    <w:pPr>
      <w:keepNext/>
      <w:numPr>
        <w:ilvl w:val="1"/>
        <w:numId w:val="11"/>
      </w:numPr>
      <w:spacing w:before="264"/>
      <w:outlineLvl w:val="1"/>
    </w:pPr>
    <w:rPr>
      <w:rFonts w:eastAsiaTheme="majorEastAsia" w:cs="Arial"/>
      <w:b/>
      <w:bCs/>
      <w:iCs/>
      <w:color w:val="000000"/>
      <w:sz w:val="36"/>
      <w:szCs w:val="28"/>
    </w:rPr>
  </w:style>
  <w:style w:type="paragraph" w:styleId="Heading3">
    <w:name w:val="heading 3"/>
    <w:basedOn w:val="BodyText"/>
    <w:next w:val="BodyText"/>
    <w:link w:val="Heading3Char"/>
    <w:qFormat/>
    <w:rsid w:val="00D20F76"/>
    <w:pPr>
      <w:keepNext/>
      <w:numPr>
        <w:ilvl w:val="2"/>
        <w:numId w:val="11"/>
      </w:numPr>
      <w:spacing w:before="264"/>
      <w:outlineLvl w:val="2"/>
    </w:pPr>
    <w:rPr>
      <w:rFonts w:eastAsiaTheme="majorEastAsia" w:cs="Arial"/>
      <w:b/>
      <w:bCs/>
      <w:color w:val="000000"/>
      <w:sz w:val="32"/>
      <w:szCs w:val="26"/>
    </w:rPr>
  </w:style>
  <w:style w:type="paragraph" w:styleId="Heading4">
    <w:name w:val="heading 4"/>
    <w:basedOn w:val="Heading3"/>
    <w:next w:val="BodyText"/>
    <w:link w:val="Heading4Char"/>
    <w:qFormat/>
    <w:rsid w:val="00D20F76"/>
    <w:pPr>
      <w:numPr>
        <w:ilvl w:val="3"/>
      </w:numPr>
      <w:spacing w:before="240" w:after="60"/>
      <w:outlineLvl w:val="3"/>
    </w:pPr>
    <w:rPr>
      <w:bCs w:val="0"/>
      <w:sz w:val="28"/>
      <w:szCs w:val="28"/>
    </w:rPr>
  </w:style>
  <w:style w:type="paragraph" w:styleId="Heading5">
    <w:name w:val="heading 5"/>
    <w:basedOn w:val="Normal"/>
    <w:next w:val="Normal"/>
    <w:link w:val="Heading5Char"/>
    <w:uiPriority w:val="9"/>
    <w:semiHidden/>
    <w:unhideWhenUsed/>
    <w:rsid w:val="00D20F76"/>
    <w:pPr>
      <w:keepNext/>
      <w:keepLines/>
      <w:numPr>
        <w:ilvl w:val="4"/>
        <w:numId w:val="11"/>
      </w:numPr>
      <w:spacing w:before="40" w:after="0"/>
      <w:outlineLvl w:val="4"/>
    </w:pPr>
    <w:rPr>
      <w:rFonts w:asciiTheme="majorHAnsi" w:eastAsiaTheme="majorEastAsia" w:hAnsiTheme="majorHAnsi" w:cstheme="majorBidi"/>
      <w:caps/>
      <w:color w:val="002341" w:themeColor="accent1" w:themeShade="BF"/>
    </w:rPr>
  </w:style>
  <w:style w:type="paragraph" w:styleId="Heading6">
    <w:name w:val="heading 6"/>
    <w:basedOn w:val="Normal"/>
    <w:next w:val="Normal"/>
    <w:link w:val="Heading6Char"/>
    <w:uiPriority w:val="9"/>
    <w:semiHidden/>
    <w:unhideWhenUsed/>
    <w:rsid w:val="00D20F76"/>
    <w:pPr>
      <w:keepNext/>
      <w:keepLines/>
      <w:numPr>
        <w:ilvl w:val="5"/>
        <w:numId w:val="11"/>
      </w:numPr>
      <w:spacing w:before="40" w:after="0"/>
      <w:outlineLvl w:val="5"/>
    </w:pPr>
    <w:rPr>
      <w:rFonts w:asciiTheme="majorHAnsi" w:eastAsiaTheme="majorEastAsia" w:hAnsiTheme="majorHAnsi" w:cstheme="majorBidi"/>
      <w:i/>
      <w:iCs/>
      <w:caps/>
      <w:color w:val="00172B" w:themeColor="accent1" w:themeShade="80"/>
    </w:rPr>
  </w:style>
  <w:style w:type="paragraph" w:styleId="Heading7">
    <w:name w:val="heading 7"/>
    <w:basedOn w:val="Normal"/>
    <w:next w:val="Normal"/>
    <w:link w:val="Heading7Char"/>
    <w:uiPriority w:val="9"/>
    <w:semiHidden/>
    <w:unhideWhenUsed/>
    <w:rsid w:val="00D20F76"/>
    <w:pPr>
      <w:keepNext/>
      <w:keepLines/>
      <w:numPr>
        <w:ilvl w:val="6"/>
        <w:numId w:val="11"/>
      </w:numPr>
      <w:spacing w:before="40" w:after="0"/>
      <w:outlineLvl w:val="6"/>
    </w:pPr>
    <w:rPr>
      <w:rFonts w:asciiTheme="majorHAnsi" w:eastAsiaTheme="majorEastAsia" w:hAnsiTheme="majorHAnsi" w:cstheme="majorBidi"/>
      <w:b/>
      <w:bCs/>
      <w:color w:val="00172B" w:themeColor="accent1" w:themeShade="80"/>
    </w:rPr>
  </w:style>
  <w:style w:type="paragraph" w:styleId="Heading8">
    <w:name w:val="heading 8"/>
    <w:basedOn w:val="Normal"/>
    <w:next w:val="Normal"/>
    <w:link w:val="Heading8Char"/>
    <w:uiPriority w:val="9"/>
    <w:semiHidden/>
    <w:unhideWhenUsed/>
    <w:rsid w:val="00D20F76"/>
    <w:pPr>
      <w:keepNext/>
      <w:keepLines/>
      <w:numPr>
        <w:ilvl w:val="7"/>
        <w:numId w:val="11"/>
      </w:numPr>
      <w:spacing w:before="40" w:after="0"/>
      <w:outlineLvl w:val="7"/>
    </w:pPr>
    <w:rPr>
      <w:rFonts w:asciiTheme="majorHAnsi" w:eastAsiaTheme="majorEastAsia" w:hAnsiTheme="majorHAnsi" w:cstheme="majorBidi"/>
      <w:b/>
      <w:bCs/>
      <w:i/>
      <w:iCs/>
      <w:color w:val="00172B" w:themeColor="accent1" w:themeShade="80"/>
    </w:rPr>
  </w:style>
  <w:style w:type="paragraph" w:styleId="Heading9">
    <w:name w:val="heading 9"/>
    <w:basedOn w:val="Normal"/>
    <w:next w:val="Normal"/>
    <w:link w:val="Heading9Char"/>
    <w:uiPriority w:val="9"/>
    <w:semiHidden/>
    <w:unhideWhenUsed/>
    <w:rsid w:val="00D20F76"/>
    <w:pPr>
      <w:keepNext/>
      <w:keepLines/>
      <w:numPr>
        <w:ilvl w:val="8"/>
        <w:numId w:val="11"/>
      </w:numPr>
      <w:spacing w:before="40" w:after="0"/>
      <w:outlineLvl w:val="8"/>
    </w:pPr>
    <w:rPr>
      <w:rFonts w:asciiTheme="majorHAnsi" w:eastAsiaTheme="majorEastAsia" w:hAnsiTheme="majorHAnsi" w:cstheme="majorBidi"/>
      <w:i/>
      <w:iCs/>
      <w:color w:val="00172B"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BodyTextChar"/>
    <w:link w:val="Heading1"/>
    <w:rsid w:val="00D20F76"/>
    <w:rPr>
      <w:rFonts w:eastAsiaTheme="majorEastAsia" w:cs="Arial"/>
      <w:b/>
      <w:bCs/>
      <w:color w:val="000000"/>
      <w:sz w:val="48"/>
      <w:shd w:val="clear" w:color="auto" w:fill="FFFFFF"/>
      <w:lang w:val="en"/>
    </w:rPr>
  </w:style>
  <w:style w:type="character" w:customStyle="1" w:styleId="Heading2Char">
    <w:name w:val="Heading 2 Char"/>
    <w:basedOn w:val="DefaultParagraphFont"/>
    <w:link w:val="Heading2"/>
    <w:rsid w:val="00D20F76"/>
    <w:rPr>
      <w:rFonts w:eastAsiaTheme="majorEastAsia" w:cs="Arial"/>
      <w:b/>
      <w:bCs/>
      <w:iCs/>
      <w:color w:val="000000"/>
      <w:sz w:val="36"/>
      <w:szCs w:val="28"/>
    </w:rPr>
  </w:style>
  <w:style w:type="character" w:customStyle="1" w:styleId="Heading3Char">
    <w:name w:val="Heading 3 Char"/>
    <w:basedOn w:val="DefaultParagraphFont"/>
    <w:link w:val="Heading3"/>
    <w:rsid w:val="00D20F76"/>
    <w:rPr>
      <w:rFonts w:eastAsiaTheme="majorEastAsia" w:cs="Arial"/>
      <w:b/>
      <w:bCs/>
      <w:color w:val="000000"/>
      <w:sz w:val="32"/>
      <w:szCs w:val="26"/>
    </w:rPr>
  </w:style>
  <w:style w:type="character" w:customStyle="1" w:styleId="Heading4Char">
    <w:name w:val="Heading 4 Char"/>
    <w:basedOn w:val="DefaultParagraphFont"/>
    <w:link w:val="Heading4"/>
    <w:rsid w:val="00D20F76"/>
    <w:rPr>
      <w:rFonts w:eastAsiaTheme="majorEastAsia" w:cs="Arial"/>
      <w:b/>
      <w:color w:val="000000"/>
      <w:sz w:val="28"/>
      <w:szCs w:val="28"/>
    </w:rPr>
  </w:style>
  <w:style w:type="character" w:customStyle="1" w:styleId="Heading5Char">
    <w:name w:val="Heading 5 Char"/>
    <w:basedOn w:val="DefaultParagraphFont"/>
    <w:link w:val="Heading5"/>
    <w:uiPriority w:val="9"/>
    <w:semiHidden/>
    <w:rsid w:val="00D20F76"/>
    <w:rPr>
      <w:rFonts w:asciiTheme="majorHAnsi" w:eastAsiaTheme="majorEastAsia" w:hAnsiTheme="majorHAnsi" w:cstheme="majorBidi"/>
      <w:caps/>
      <w:color w:val="002341" w:themeColor="accent1" w:themeShade="BF"/>
    </w:rPr>
  </w:style>
  <w:style w:type="character" w:customStyle="1" w:styleId="Heading6Char">
    <w:name w:val="Heading 6 Char"/>
    <w:basedOn w:val="DefaultParagraphFont"/>
    <w:link w:val="Heading6"/>
    <w:uiPriority w:val="9"/>
    <w:semiHidden/>
    <w:rsid w:val="00D20F76"/>
    <w:rPr>
      <w:rFonts w:asciiTheme="majorHAnsi" w:eastAsiaTheme="majorEastAsia" w:hAnsiTheme="majorHAnsi" w:cstheme="majorBidi"/>
      <w:i/>
      <w:iCs/>
      <w:caps/>
      <w:color w:val="00172B" w:themeColor="accent1" w:themeShade="80"/>
    </w:rPr>
  </w:style>
  <w:style w:type="character" w:customStyle="1" w:styleId="Heading7Char">
    <w:name w:val="Heading 7 Char"/>
    <w:basedOn w:val="DefaultParagraphFont"/>
    <w:link w:val="Heading7"/>
    <w:uiPriority w:val="9"/>
    <w:semiHidden/>
    <w:rsid w:val="00D20F76"/>
    <w:rPr>
      <w:rFonts w:asciiTheme="majorHAnsi" w:eastAsiaTheme="majorEastAsia" w:hAnsiTheme="majorHAnsi" w:cstheme="majorBidi"/>
      <w:b/>
      <w:bCs/>
      <w:color w:val="00172B" w:themeColor="accent1" w:themeShade="80"/>
    </w:rPr>
  </w:style>
  <w:style w:type="character" w:customStyle="1" w:styleId="Heading8Char">
    <w:name w:val="Heading 8 Char"/>
    <w:basedOn w:val="DefaultParagraphFont"/>
    <w:link w:val="Heading8"/>
    <w:uiPriority w:val="9"/>
    <w:semiHidden/>
    <w:rsid w:val="00D20F76"/>
    <w:rPr>
      <w:rFonts w:asciiTheme="majorHAnsi" w:eastAsiaTheme="majorEastAsia" w:hAnsiTheme="majorHAnsi" w:cstheme="majorBidi"/>
      <w:b/>
      <w:bCs/>
      <w:i/>
      <w:iCs/>
      <w:color w:val="00172B" w:themeColor="accent1" w:themeShade="80"/>
    </w:rPr>
  </w:style>
  <w:style w:type="character" w:customStyle="1" w:styleId="Heading9Char">
    <w:name w:val="Heading 9 Char"/>
    <w:basedOn w:val="DefaultParagraphFont"/>
    <w:link w:val="Heading9"/>
    <w:uiPriority w:val="9"/>
    <w:semiHidden/>
    <w:rsid w:val="00D20F76"/>
    <w:rPr>
      <w:rFonts w:asciiTheme="majorHAnsi" w:eastAsiaTheme="majorEastAsia" w:hAnsiTheme="majorHAnsi" w:cstheme="majorBidi"/>
      <w:i/>
      <w:iCs/>
      <w:color w:val="00172B" w:themeColor="accent1" w:themeShade="80"/>
    </w:rPr>
  </w:style>
  <w:style w:type="paragraph" w:styleId="Title">
    <w:name w:val="Title"/>
    <w:basedOn w:val="BodyText"/>
    <w:next w:val="Subtitle"/>
    <w:link w:val="TitleChar"/>
    <w:qFormat/>
    <w:rsid w:val="00D20F76"/>
    <w:pPr>
      <w:pBdr>
        <w:bottom w:val="single" w:sz="12" w:space="1" w:color="auto"/>
      </w:pBdr>
      <w:spacing w:before="240" w:after="60"/>
      <w:outlineLvl w:val="0"/>
    </w:pPr>
    <w:rPr>
      <w:rFonts w:eastAsiaTheme="majorEastAsia" w:cs="Arial"/>
      <w:b/>
      <w:bCs/>
      <w:kern w:val="28"/>
      <w:sz w:val="48"/>
      <w:szCs w:val="32"/>
    </w:rPr>
  </w:style>
  <w:style w:type="character" w:customStyle="1" w:styleId="TitleChar">
    <w:name w:val="Title Char"/>
    <w:basedOn w:val="DefaultParagraphFont"/>
    <w:link w:val="Title"/>
    <w:rsid w:val="00D20F76"/>
    <w:rPr>
      <w:rFonts w:eastAsiaTheme="majorEastAsia" w:cs="Arial"/>
      <w:b/>
      <w:bCs/>
      <w:kern w:val="28"/>
      <w:sz w:val="48"/>
      <w:szCs w:val="32"/>
    </w:rPr>
  </w:style>
  <w:style w:type="paragraph" w:styleId="Subtitle">
    <w:name w:val="Subtitle"/>
    <w:basedOn w:val="BodyText"/>
    <w:next w:val="BodyText"/>
    <w:link w:val="SubtitleChar"/>
    <w:autoRedefine/>
    <w:qFormat/>
    <w:rsid w:val="00D20F76"/>
    <w:pPr>
      <w:spacing w:after="60"/>
      <w:outlineLvl w:val="1"/>
    </w:pPr>
    <w:rPr>
      <w:rFonts w:ascii="Poppins Medium" w:eastAsiaTheme="majorEastAsia" w:hAnsi="Poppins Medium" w:cs="Poppins Medium"/>
      <w:sz w:val="40"/>
      <w:szCs w:val="16"/>
    </w:rPr>
  </w:style>
  <w:style w:type="character" w:customStyle="1" w:styleId="SubtitleChar">
    <w:name w:val="Subtitle Char"/>
    <w:basedOn w:val="DefaultParagraphFont"/>
    <w:link w:val="Subtitle"/>
    <w:rsid w:val="00D20F76"/>
    <w:rPr>
      <w:rFonts w:ascii="Poppins Medium" w:eastAsiaTheme="majorEastAsia" w:hAnsi="Poppins Medium" w:cs="Poppins Medium"/>
      <w:sz w:val="40"/>
      <w:szCs w:val="16"/>
    </w:rPr>
  </w:style>
  <w:style w:type="paragraph" w:styleId="Quote">
    <w:name w:val="Quote"/>
    <w:basedOn w:val="Normal"/>
    <w:next w:val="Normal"/>
    <w:link w:val="QuoteChar"/>
    <w:uiPriority w:val="29"/>
    <w:rsid w:val="00D20F76"/>
    <w:pPr>
      <w:spacing w:before="120"/>
      <w:ind w:left="720"/>
    </w:pPr>
    <w:rPr>
      <w:color w:val="051C2C" w:themeColor="text2"/>
      <w:sz w:val="24"/>
    </w:rPr>
  </w:style>
  <w:style w:type="character" w:customStyle="1" w:styleId="QuoteChar">
    <w:name w:val="Quote Char"/>
    <w:basedOn w:val="DefaultParagraphFont"/>
    <w:link w:val="Quote"/>
    <w:uiPriority w:val="29"/>
    <w:rsid w:val="00D20F76"/>
    <w:rPr>
      <w:color w:val="051C2C" w:themeColor="text2"/>
      <w:sz w:val="24"/>
      <w:szCs w:val="24"/>
    </w:rPr>
  </w:style>
  <w:style w:type="paragraph" w:styleId="ListParagraph">
    <w:name w:val="List Paragraph"/>
    <w:basedOn w:val="Normal"/>
    <w:link w:val="ListParagraphChar"/>
    <w:uiPriority w:val="34"/>
    <w:qFormat/>
    <w:rsid w:val="00D20F76"/>
    <w:pPr>
      <w:numPr>
        <w:numId w:val="13"/>
      </w:numPr>
    </w:pPr>
  </w:style>
  <w:style w:type="character" w:styleId="IntenseEmphasis">
    <w:name w:val="Intense Emphasis"/>
    <w:basedOn w:val="DefaultParagraphFont"/>
    <w:uiPriority w:val="21"/>
    <w:rsid w:val="00D20F76"/>
    <w:rPr>
      <w:b/>
      <w:bCs/>
      <w:i/>
      <w:iCs/>
    </w:rPr>
  </w:style>
  <w:style w:type="paragraph" w:styleId="IntenseQuote">
    <w:name w:val="Intense Quote"/>
    <w:basedOn w:val="Normal"/>
    <w:next w:val="Normal"/>
    <w:link w:val="IntenseQuoteChar"/>
    <w:uiPriority w:val="30"/>
    <w:rsid w:val="00D20F76"/>
    <w:pPr>
      <w:spacing w:before="100" w:beforeAutospacing="1" w:after="240"/>
      <w:ind w:left="720"/>
      <w:jc w:val="center"/>
    </w:pPr>
    <w:rPr>
      <w:rFonts w:asciiTheme="majorHAnsi" w:eastAsiaTheme="majorEastAsia" w:hAnsiTheme="majorHAnsi" w:cstheme="majorBidi"/>
      <w:color w:val="051C2C" w:themeColor="text2"/>
      <w:spacing w:val="-6"/>
      <w:sz w:val="32"/>
      <w:szCs w:val="32"/>
    </w:rPr>
  </w:style>
  <w:style w:type="character" w:customStyle="1" w:styleId="IntenseQuoteChar">
    <w:name w:val="Intense Quote Char"/>
    <w:basedOn w:val="DefaultParagraphFont"/>
    <w:link w:val="IntenseQuote"/>
    <w:uiPriority w:val="30"/>
    <w:rsid w:val="00D20F76"/>
    <w:rPr>
      <w:rFonts w:asciiTheme="majorHAnsi" w:eastAsiaTheme="majorEastAsia" w:hAnsiTheme="majorHAnsi" w:cstheme="majorBidi"/>
      <w:color w:val="051C2C" w:themeColor="text2"/>
      <w:spacing w:val="-6"/>
      <w:sz w:val="32"/>
      <w:szCs w:val="32"/>
    </w:rPr>
  </w:style>
  <w:style w:type="character" w:styleId="IntenseReference">
    <w:name w:val="Intense Reference"/>
    <w:basedOn w:val="DefaultParagraphFont"/>
    <w:uiPriority w:val="32"/>
    <w:rsid w:val="00D20F76"/>
    <w:rPr>
      <w:b/>
      <w:bCs/>
      <w:smallCaps/>
      <w:color w:val="051C2C" w:themeColor="text2"/>
      <w:u w:val="single"/>
    </w:rPr>
  </w:style>
  <w:style w:type="paragraph" w:styleId="Header">
    <w:name w:val="header"/>
    <w:basedOn w:val="Normal"/>
    <w:link w:val="HeaderChar"/>
    <w:uiPriority w:val="99"/>
    <w:unhideWhenUsed/>
    <w:rsid w:val="00F357D5"/>
    <w:pPr>
      <w:tabs>
        <w:tab w:val="center" w:pos="4513"/>
        <w:tab w:val="right" w:pos="9026"/>
      </w:tabs>
      <w:spacing w:after="0"/>
    </w:pPr>
  </w:style>
  <w:style w:type="character" w:customStyle="1" w:styleId="HeaderChar">
    <w:name w:val="Header Char"/>
    <w:basedOn w:val="DefaultParagraphFont"/>
    <w:link w:val="Header"/>
    <w:uiPriority w:val="99"/>
    <w:rsid w:val="00F357D5"/>
  </w:style>
  <w:style w:type="paragraph" w:styleId="Footer">
    <w:name w:val="footer"/>
    <w:basedOn w:val="Normal"/>
    <w:link w:val="FooterChar"/>
    <w:uiPriority w:val="99"/>
    <w:unhideWhenUsed/>
    <w:rsid w:val="00F357D5"/>
    <w:pPr>
      <w:tabs>
        <w:tab w:val="center" w:pos="4513"/>
        <w:tab w:val="right" w:pos="9026"/>
      </w:tabs>
      <w:spacing w:after="0"/>
    </w:pPr>
  </w:style>
  <w:style w:type="character" w:customStyle="1" w:styleId="FooterChar">
    <w:name w:val="Footer Char"/>
    <w:basedOn w:val="DefaultParagraphFont"/>
    <w:link w:val="Footer"/>
    <w:uiPriority w:val="99"/>
    <w:rsid w:val="00F357D5"/>
  </w:style>
  <w:style w:type="character" w:styleId="Hyperlink">
    <w:name w:val="Hyperlink"/>
    <w:basedOn w:val="DefaultParagraphFont"/>
    <w:uiPriority w:val="99"/>
    <w:unhideWhenUsed/>
    <w:rsid w:val="00FB79B2"/>
    <w:rPr>
      <w:color w:val="FF431D" w:themeColor="hyperlink"/>
      <w:u w:val="single"/>
    </w:rPr>
  </w:style>
  <w:style w:type="character" w:styleId="UnresolvedMention">
    <w:name w:val="Unresolved Mention"/>
    <w:basedOn w:val="DefaultParagraphFont"/>
    <w:uiPriority w:val="99"/>
    <w:semiHidden/>
    <w:unhideWhenUsed/>
    <w:rsid w:val="00FB79B2"/>
    <w:rPr>
      <w:color w:val="605E5C"/>
      <w:shd w:val="clear" w:color="auto" w:fill="E1DFDD"/>
    </w:rPr>
  </w:style>
  <w:style w:type="paragraph" w:customStyle="1" w:styleId="Headingnotnumbered">
    <w:name w:val="Heading (not numbered)"/>
    <w:basedOn w:val="Heading1"/>
    <w:link w:val="HeadingnotnumberedChar"/>
    <w:qFormat/>
    <w:rsid w:val="00D20F76"/>
    <w:pPr>
      <w:numPr>
        <w:numId w:val="0"/>
      </w:numPr>
      <w:ind w:left="709" w:hanging="709"/>
    </w:pPr>
    <w:rPr>
      <w:sz w:val="44"/>
      <w:szCs w:val="22"/>
    </w:rPr>
  </w:style>
  <w:style w:type="character" w:customStyle="1" w:styleId="HeadingnotnumberedChar">
    <w:name w:val="Heading (not numbered) Char"/>
    <w:basedOn w:val="Heading1Char"/>
    <w:link w:val="Headingnotnumbered"/>
    <w:rsid w:val="00D20F76"/>
    <w:rPr>
      <w:rFonts w:eastAsiaTheme="majorEastAsia" w:cs="Arial"/>
      <w:b/>
      <w:bCs/>
      <w:color w:val="000000"/>
      <w:sz w:val="44"/>
      <w:szCs w:val="22"/>
      <w:shd w:val="clear" w:color="auto" w:fill="FFFFFF"/>
      <w:lang w:val="en"/>
    </w:rPr>
  </w:style>
  <w:style w:type="paragraph" w:customStyle="1" w:styleId="Tableheading">
    <w:name w:val="Table heading"/>
    <w:basedOn w:val="Normal"/>
    <w:link w:val="TableheadingChar"/>
    <w:qFormat/>
    <w:rsid w:val="00D20F76"/>
    <w:rPr>
      <w:rFonts w:ascii="Poppins Medium" w:hAnsi="Poppins Medium" w:cs="Poppins Medium"/>
      <w:color w:val="051C2C" w:themeColor="text2"/>
      <w:sz w:val="20"/>
      <w:szCs w:val="22"/>
    </w:rPr>
  </w:style>
  <w:style w:type="character" w:customStyle="1" w:styleId="TableheadingChar">
    <w:name w:val="Table heading Char"/>
    <w:basedOn w:val="DefaultParagraphFont"/>
    <w:link w:val="Tableheading"/>
    <w:rsid w:val="00D20F76"/>
    <w:rPr>
      <w:rFonts w:ascii="Poppins Medium" w:hAnsi="Poppins Medium" w:cs="Poppins Medium"/>
      <w:color w:val="051C2C" w:themeColor="text2"/>
      <w:sz w:val="20"/>
      <w:szCs w:val="22"/>
    </w:rPr>
  </w:style>
  <w:style w:type="paragraph" w:customStyle="1" w:styleId="Captionblue">
    <w:name w:val="Caption blue"/>
    <w:basedOn w:val="Caption"/>
    <w:link w:val="CaptionblueChar"/>
    <w:qFormat/>
    <w:rsid w:val="00D20F76"/>
    <w:pPr>
      <w:spacing w:after="240"/>
      <w:ind w:right="567"/>
    </w:pPr>
    <w:rPr>
      <w:b w:val="0"/>
      <w:bCs w:val="0"/>
      <w:i/>
      <w:smallCaps w:val="0"/>
      <w:sz w:val="16"/>
      <w:szCs w:val="16"/>
    </w:rPr>
  </w:style>
  <w:style w:type="character" w:customStyle="1" w:styleId="CaptionblueChar">
    <w:name w:val="Caption blue Char"/>
    <w:basedOn w:val="DefaultParagraphFont"/>
    <w:link w:val="Captionblue"/>
    <w:rsid w:val="00D20F76"/>
    <w:rPr>
      <w:i/>
      <w:color w:val="051C2C" w:themeColor="text2"/>
      <w:sz w:val="16"/>
      <w:szCs w:val="16"/>
    </w:rPr>
  </w:style>
  <w:style w:type="paragraph" w:styleId="Caption">
    <w:name w:val="caption"/>
    <w:basedOn w:val="Normal"/>
    <w:next w:val="Normal"/>
    <w:uiPriority w:val="35"/>
    <w:semiHidden/>
    <w:unhideWhenUsed/>
    <w:rsid w:val="00D20F76"/>
    <w:rPr>
      <w:b/>
      <w:bCs/>
      <w:smallCaps/>
      <w:color w:val="051C2C" w:themeColor="text2"/>
    </w:rPr>
  </w:style>
  <w:style w:type="paragraph" w:customStyle="1" w:styleId="Bulletedlistblue">
    <w:name w:val="Bulleted list (blue)"/>
    <w:basedOn w:val="Normal"/>
    <w:link w:val="BulletedlistblueChar"/>
    <w:qFormat/>
    <w:rsid w:val="00D20F76"/>
    <w:pPr>
      <w:ind w:left="568" w:hanging="284"/>
    </w:pPr>
    <w:rPr>
      <w:sz w:val="20"/>
      <w:szCs w:val="22"/>
    </w:rPr>
  </w:style>
  <w:style w:type="character" w:customStyle="1" w:styleId="BulletedlistblueChar">
    <w:name w:val="Bulleted list (blue) Char"/>
    <w:basedOn w:val="DefaultParagraphFont"/>
    <w:link w:val="Bulletedlistblue"/>
    <w:rsid w:val="00D20F76"/>
    <w:rPr>
      <w:sz w:val="20"/>
      <w:szCs w:val="22"/>
    </w:rPr>
  </w:style>
  <w:style w:type="paragraph" w:styleId="BodyText">
    <w:name w:val="Body Text"/>
    <w:basedOn w:val="Normal"/>
    <w:link w:val="BodyTextChar"/>
    <w:uiPriority w:val="99"/>
    <w:semiHidden/>
    <w:unhideWhenUsed/>
    <w:rsid w:val="00D20F76"/>
  </w:style>
  <w:style w:type="character" w:customStyle="1" w:styleId="BodyTextChar">
    <w:name w:val="Body Text Char"/>
    <w:basedOn w:val="DefaultParagraphFont"/>
    <w:link w:val="BodyText"/>
    <w:uiPriority w:val="99"/>
    <w:semiHidden/>
    <w:rsid w:val="00D20F76"/>
  </w:style>
  <w:style w:type="character" w:customStyle="1" w:styleId="ListParagraphChar">
    <w:name w:val="List Paragraph Char"/>
    <w:basedOn w:val="DefaultParagraphFont"/>
    <w:link w:val="ListParagraph"/>
    <w:uiPriority w:val="34"/>
    <w:rsid w:val="00D20F76"/>
  </w:style>
  <w:style w:type="character" w:styleId="Strong">
    <w:name w:val="Strong"/>
    <w:basedOn w:val="DefaultParagraphFont"/>
    <w:qFormat/>
    <w:rsid w:val="00D20F76"/>
    <w:rPr>
      <w:b/>
      <w:bCs/>
    </w:rPr>
  </w:style>
  <w:style w:type="character" w:styleId="Emphasis">
    <w:name w:val="Emphasis"/>
    <w:basedOn w:val="DefaultParagraphFont"/>
    <w:uiPriority w:val="20"/>
    <w:rsid w:val="00D20F76"/>
    <w:rPr>
      <w:i/>
      <w:iCs/>
    </w:rPr>
  </w:style>
  <w:style w:type="paragraph" w:styleId="NoSpacing">
    <w:name w:val="No Spacing"/>
    <w:uiPriority w:val="1"/>
    <w:rsid w:val="00D20F76"/>
  </w:style>
  <w:style w:type="character" w:styleId="SubtleEmphasis">
    <w:name w:val="Subtle Emphasis"/>
    <w:basedOn w:val="DefaultParagraphFont"/>
    <w:uiPriority w:val="19"/>
    <w:rsid w:val="00D20F76"/>
    <w:rPr>
      <w:i/>
      <w:iCs/>
      <w:color w:val="595959" w:themeColor="text1" w:themeTint="A6"/>
    </w:rPr>
  </w:style>
  <w:style w:type="character" w:styleId="SubtleReference">
    <w:name w:val="Subtle Reference"/>
    <w:basedOn w:val="DefaultParagraphFont"/>
    <w:uiPriority w:val="31"/>
    <w:rsid w:val="00D20F76"/>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rsid w:val="00D20F76"/>
    <w:rPr>
      <w:b/>
      <w:bCs/>
      <w:smallCaps/>
      <w:spacing w:val="10"/>
    </w:rPr>
  </w:style>
  <w:style w:type="paragraph" w:styleId="TOCHeading">
    <w:name w:val="TOC Heading"/>
    <w:basedOn w:val="Heading1"/>
    <w:next w:val="Normal"/>
    <w:uiPriority w:val="39"/>
    <w:semiHidden/>
    <w:unhideWhenUsed/>
    <w:qFormat/>
    <w:rsid w:val="00D20F76"/>
    <w:pPr>
      <w:keepNext/>
      <w:keepLines/>
      <w:numPr>
        <w:numId w:val="0"/>
      </w:numPr>
      <w:shd w:val="clear" w:color="auto" w:fill="auto"/>
      <w:spacing w:before="240" w:after="0"/>
      <w:outlineLvl w:val="9"/>
    </w:pPr>
    <w:rPr>
      <w:rFonts w:asciiTheme="majorHAnsi" w:hAnsiTheme="majorHAnsi" w:cstheme="majorBidi"/>
      <w:b w:val="0"/>
      <w:bCs w:val="0"/>
      <w:color w:val="002341" w:themeColor="accent1" w:themeShade="BF"/>
      <w:sz w:val="32"/>
      <w:szCs w:val="32"/>
      <w:lang w:val="en-GB"/>
    </w:rPr>
  </w:style>
  <w:style w:type="paragraph" w:styleId="FootnoteText">
    <w:name w:val="footnote text"/>
    <w:basedOn w:val="Normal"/>
    <w:link w:val="FootnoteTextChar"/>
    <w:uiPriority w:val="99"/>
    <w:semiHidden/>
    <w:unhideWhenUsed/>
    <w:rsid w:val="006D55AB"/>
    <w:pPr>
      <w:spacing w:after="0"/>
    </w:pPr>
    <w:rPr>
      <w:sz w:val="20"/>
      <w:szCs w:val="20"/>
    </w:rPr>
  </w:style>
  <w:style w:type="character" w:customStyle="1" w:styleId="FootnoteTextChar">
    <w:name w:val="Footnote Text Char"/>
    <w:basedOn w:val="DefaultParagraphFont"/>
    <w:link w:val="FootnoteText"/>
    <w:uiPriority w:val="99"/>
    <w:semiHidden/>
    <w:rsid w:val="006D55AB"/>
    <w:rPr>
      <w:sz w:val="20"/>
      <w:szCs w:val="20"/>
    </w:rPr>
  </w:style>
  <w:style w:type="character" w:styleId="FootnoteReference">
    <w:name w:val="footnote reference"/>
    <w:basedOn w:val="DefaultParagraphFont"/>
    <w:uiPriority w:val="99"/>
    <w:semiHidden/>
    <w:unhideWhenUsed/>
    <w:rsid w:val="006D55AB"/>
    <w:rPr>
      <w:vertAlign w:val="superscript"/>
    </w:rPr>
  </w:style>
  <w:style w:type="character" w:styleId="PlaceholderText">
    <w:name w:val="Placeholder Text"/>
    <w:basedOn w:val="DefaultParagraphFont"/>
    <w:uiPriority w:val="99"/>
    <w:semiHidden/>
    <w:rsid w:val="009F7767"/>
    <w:rPr>
      <w:color w:val="666666"/>
    </w:rPr>
  </w:style>
  <w:style w:type="character" w:styleId="FollowedHyperlink">
    <w:name w:val="FollowedHyperlink"/>
    <w:basedOn w:val="DefaultParagraphFont"/>
    <w:uiPriority w:val="99"/>
    <w:semiHidden/>
    <w:unhideWhenUsed/>
    <w:rsid w:val="00CE55A5"/>
    <w:rPr>
      <w:color w:val="00857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eals@ube.ac.uk" TargetMode="External"/><Relationship Id="rId18" Type="http://schemas.openxmlformats.org/officeDocument/2006/relationships/header" Target="head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mailto:appeals@ube.ac.uk" TargetMode="External"/><Relationship Id="rId7" Type="http://schemas.openxmlformats.org/officeDocument/2006/relationships/settings" Target="settings.xml"/><Relationship Id="rId12" Type="http://schemas.openxmlformats.org/officeDocument/2006/relationships/hyperlink" Target="https://www.ube.ac.uk/university-governance/policies/" TargetMode="External"/><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appeals@ube.ac.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eals@ube.ac.uk"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complaints@ucem.ac.uk"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ube.ac.uk/university-governance/policies/" TargetMode="External"/><Relationship Id="rId27" Type="http://schemas.openxmlformats.org/officeDocument/2006/relationships/fontTable" Target="fontTable.xml"/><Relationship Id="rId30" Type="http://schemas.microsoft.com/office/2020/10/relationships/intelligence" Target="intelligence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l1\Downloads\UnivBE_letterhead_template_mai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E95D3A66F44401A9CC6A0008F423A4"/>
        <w:category>
          <w:name w:val="General"/>
          <w:gallery w:val="placeholder"/>
        </w:category>
        <w:types>
          <w:type w:val="bbPlcHdr"/>
        </w:types>
        <w:behaviors>
          <w:behavior w:val="content"/>
        </w:behaviors>
        <w:guid w:val="{07515B5E-09FB-45D9-896D-3DAF13360D1D}"/>
      </w:docPartPr>
      <w:docPartBody>
        <w:p w:rsidR="00457E05" w:rsidRDefault="007B4091" w:rsidP="007B4091">
          <w:pPr>
            <w:pStyle w:val="39E95D3A66F44401A9CC6A0008F423A42"/>
          </w:pPr>
          <w:r w:rsidRPr="00D6187E">
            <w:rPr>
              <w:color w:val="BFBFBF" w:themeColor="background1" w:themeShade="BF"/>
              <w:lang w:val="en-US"/>
            </w:rPr>
            <w:t xml:space="preserve"> Please provide details of your appeal</w:t>
          </w:r>
        </w:p>
      </w:docPartBody>
    </w:docPart>
    <w:docPart>
      <w:docPartPr>
        <w:name w:val="2CDF19FF182D4BF494EE395E32615B7F"/>
        <w:category>
          <w:name w:val="General"/>
          <w:gallery w:val="placeholder"/>
        </w:category>
        <w:types>
          <w:type w:val="bbPlcHdr"/>
        </w:types>
        <w:behaviors>
          <w:behavior w:val="content"/>
        </w:behaviors>
        <w:guid w:val="{3B6A2FA9-9ED8-4ED1-A48A-450357354D85}"/>
      </w:docPartPr>
      <w:docPartBody>
        <w:p w:rsidR="00457E05" w:rsidRDefault="007B4091" w:rsidP="007B4091">
          <w:pPr>
            <w:pStyle w:val="2CDF19FF182D4BF494EE395E32615B7F2"/>
          </w:pPr>
          <w:r w:rsidRPr="00863429">
            <w:rPr>
              <w:rStyle w:val="PlaceholderText"/>
            </w:rPr>
            <w:t>Click or tap to enter a date.</w:t>
          </w:r>
        </w:p>
      </w:docPartBody>
    </w:docPart>
    <w:docPart>
      <w:docPartPr>
        <w:name w:val="4F5DEA4A1F2749AD84B2FC5B5A0BAE4A"/>
        <w:category>
          <w:name w:val="General"/>
          <w:gallery w:val="placeholder"/>
        </w:category>
        <w:types>
          <w:type w:val="bbPlcHdr"/>
        </w:types>
        <w:behaviors>
          <w:behavior w:val="content"/>
        </w:behaviors>
        <w:guid w:val="{F3FB75F4-F90D-492C-BBD4-A615B2C3A9D4}"/>
      </w:docPartPr>
      <w:docPartBody>
        <w:p w:rsidR="00457E05" w:rsidRDefault="007B4091" w:rsidP="007B4091">
          <w:pPr>
            <w:pStyle w:val="4F5DEA4A1F2749AD84B2FC5B5A0BAE4A"/>
          </w:pPr>
          <w:r w:rsidRPr="003E2EE2">
            <w:rPr>
              <w:rStyle w:val="PlaceholderText"/>
              <w:color w:val="BFBFBF" w:themeColor="background1" w:themeShade="BF"/>
            </w:rPr>
            <w:t>Please state your preferred outcome</w:t>
          </w:r>
          <w:r>
            <w:rPr>
              <w:rStyle w:val="PlaceholderText"/>
            </w:rPr>
            <w:t xml:space="preserve"> </w:t>
          </w:r>
        </w:p>
      </w:docPartBody>
    </w:docPart>
    <w:docPart>
      <w:docPartPr>
        <w:name w:val="4D1CF6ED5D694AB0B83D6A95911B9000"/>
        <w:category>
          <w:name w:val="General"/>
          <w:gallery w:val="placeholder"/>
        </w:category>
        <w:types>
          <w:type w:val="bbPlcHdr"/>
        </w:types>
        <w:behaviors>
          <w:behavior w:val="content"/>
        </w:behaviors>
        <w:guid w:val="{4F8289CB-D41B-465F-B134-890934C7CBF0}"/>
      </w:docPartPr>
      <w:docPartBody>
        <w:p w:rsidR="00420AB2" w:rsidRDefault="00420AB2">
          <w:pPr>
            <w:pStyle w:val="4D1CF6ED5D694AB0B83D6A95911B9000"/>
          </w:pPr>
          <w:r w:rsidRPr="0086342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Nirmala UI"/>
    <w:panose1 w:val="00000500000000000000"/>
    <w:charset w:val="00"/>
    <w:family w:val="auto"/>
    <w:pitch w:val="variable"/>
    <w:sig w:usb0="00008007" w:usb1="00000000" w:usb2="00000000" w:usb3="00000000" w:csb0="00000093"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oppins Medium">
    <w:panose1 w:val="000006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1D5"/>
    <w:rsid w:val="0000749E"/>
    <w:rsid w:val="000C6C90"/>
    <w:rsid w:val="000E2D94"/>
    <w:rsid w:val="000F67F7"/>
    <w:rsid w:val="00161809"/>
    <w:rsid w:val="001961FE"/>
    <w:rsid w:val="00350CB2"/>
    <w:rsid w:val="003B3F1C"/>
    <w:rsid w:val="00420AB2"/>
    <w:rsid w:val="00457E05"/>
    <w:rsid w:val="004B26BA"/>
    <w:rsid w:val="00713FE2"/>
    <w:rsid w:val="007B4091"/>
    <w:rsid w:val="007B5DB1"/>
    <w:rsid w:val="009B61D5"/>
    <w:rsid w:val="00B958C6"/>
    <w:rsid w:val="00B9598F"/>
    <w:rsid w:val="00D504F9"/>
    <w:rsid w:val="00EE6ED4"/>
    <w:rsid w:val="00F446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39E95D3A66F44401A9CC6A0008F423A42">
    <w:name w:val="39E95D3A66F44401A9CC6A0008F423A42"/>
    <w:rsid w:val="007B4091"/>
    <w:pPr>
      <w:spacing w:after="120" w:line="240" w:lineRule="auto"/>
    </w:pPr>
    <w:rPr>
      <w:rFonts w:ascii="Poppins" w:eastAsia="Times New Roman" w:hAnsi="Poppins" w:cs="Poppins"/>
      <w:color w:val="000000" w:themeColor="text1"/>
      <w:kern w:val="0"/>
      <w:sz w:val="22"/>
      <w:lang w:eastAsia="en-US"/>
      <w14:ligatures w14:val="none"/>
    </w:rPr>
  </w:style>
  <w:style w:type="paragraph" w:customStyle="1" w:styleId="4F5DEA4A1F2749AD84B2FC5B5A0BAE4A">
    <w:name w:val="4F5DEA4A1F2749AD84B2FC5B5A0BAE4A"/>
    <w:rsid w:val="007B4091"/>
    <w:pPr>
      <w:spacing w:after="120" w:line="240" w:lineRule="auto"/>
    </w:pPr>
    <w:rPr>
      <w:rFonts w:ascii="Poppins" w:eastAsia="Times New Roman" w:hAnsi="Poppins" w:cs="Poppins"/>
      <w:color w:val="000000" w:themeColor="text1"/>
      <w:kern w:val="0"/>
      <w:sz w:val="22"/>
      <w:lang w:eastAsia="en-US"/>
      <w14:ligatures w14:val="none"/>
    </w:rPr>
  </w:style>
  <w:style w:type="paragraph" w:customStyle="1" w:styleId="2CDF19FF182D4BF494EE395E32615B7F2">
    <w:name w:val="2CDF19FF182D4BF494EE395E32615B7F2"/>
    <w:rsid w:val="007B4091"/>
    <w:pPr>
      <w:spacing w:after="120" w:line="240" w:lineRule="auto"/>
    </w:pPr>
    <w:rPr>
      <w:rFonts w:ascii="Poppins" w:eastAsia="Times New Roman" w:hAnsi="Poppins" w:cs="Poppins"/>
      <w:color w:val="000000" w:themeColor="text1"/>
      <w:kern w:val="0"/>
      <w:sz w:val="22"/>
      <w:lang w:eastAsia="en-US"/>
      <w14:ligatures w14:val="none"/>
    </w:rPr>
  </w:style>
  <w:style w:type="paragraph" w:customStyle="1" w:styleId="4D1CF6ED5D694AB0B83D6A95911B9000">
    <w:name w:val="4D1CF6ED5D694AB0B83D6A95911B90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UBETheme1">
  <a:themeElements>
    <a:clrScheme name="UnivBE brand colours">
      <a:dk1>
        <a:sysClr val="windowText" lastClr="000000"/>
      </a:dk1>
      <a:lt1>
        <a:sysClr val="window" lastClr="FFFFFF"/>
      </a:lt1>
      <a:dk2>
        <a:srgbClr val="051C2C"/>
      </a:dk2>
      <a:lt2>
        <a:srgbClr val="FFFFFF"/>
      </a:lt2>
      <a:accent1>
        <a:srgbClr val="003057"/>
      </a:accent1>
      <a:accent2>
        <a:srgbClr val="FF431D"/>
      </a:accent2>
      <a:accent3>
        <a:srgbClr val="00857C"/>
      </a:accent3>
      <a:accent4>
        <a:srgbClr val="051C2C"/>
      </a:accent4>
      <a:accent5>
        <a:srgbClr val="6DAF6E"/>
      </a:accent5>
      <a:accent6>
        <a:srgbClr val="E42604"/>
      </a:accent6>
      <a:hlink>
        <a:srgbClr val="FF431D"/>
      </a:hlink>
      <a:folHlink>
        <a:srgbClr val="00857C"/>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D14982AD38944FA39938E5FD6D2F70" ma:contentTypeVersion="18" ma:contentTypeDescription="Create a new document." ma:contentTypeScope="" ma:versionID="e1764416b5e26418a93408c00a35b504">
  <xsd:schema xmlns:xsd="http://www.w3.org/2001/XMLSchema" xmlns:xs="http://www.w3.org/2001/XMLSchema" xmlns:p="http://schemas.microsoft.com/office/2006/metadata/properties" xmlns:ns2="11f7ba27-b798-4ff6-8819-ddb5e34a6799" xmlns:ns3="e877c67c-5b6d-41aa-9f58-38b47f8e2860" targetNamespace="http://schemas.microsoft.com/office/2006/metadata/properties" ma:root="true" ma:fieldsID="6b6f6f6da14460213f5cd2d4d6d50875" ns2:_="" ns3:_="">
    <xsd:import namespace="11f7ba27-b798-4ff6-8819-ddb5e34a6799"/>
    <xsd:import namespace="e877c67c-5b6d-41aa-9f58-38b47f8e28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7ba27-b798-4ff6-8819-ddb5e34a6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0f3d417-4484-4d5b-95bc-089a6605e11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77c67c-5b6d-41aa-9f58-38b47f8e28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35f112-1b5d-4bf3-a4ae-b02a4f44c291}" ma:internalName="TaxCatchAll" ma:showField="CatchAllData" ma:web="e877c67c-5b6d-41aa-9f58-38b47f8e28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f7ba27-b798-4ff6-8819-ddb5e34a6799">
      <Terms xmlns="http://schemas.microsoft.com/office/infopath/2007/PartnerControls"/>
    </lcf76f155ced4ddcb4097134ff3c332f>
    <TaxCatchAll xmlns="e877c67c-5b6d-41aa-9f58-38b47f8e286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C95BC-3E2D-4D51-A305-512EB3FFF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f7ba27-b798-4ff6-8819-ddb5e34a6799"/>
    <ds:schemaRef ds:uri="e877c67c-5b6d-41aa-9f58-38b47f8e2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F8A25F-AC89-4071-A788-B43B6D6A7CBF}">
  <ds:schemaRefs>
    <ds:schemaRef ds:uri="http://schemas.microsoft.com/office/2006/metadata/properties"/>
    <ds:schemaRef ds:uri="http://schemas.microsoft.com/office/infopath/2007/PartnerControls"/>
    <ds:schemaRef ds:uri="11f7ba27-b798-4ff6-8819-ddb5e34a6799"/>
    <ds:schemaRef ds:uri="e877c67c-5b6d-41aa-9f58-38b47f8e2860"/>
  </ds:schemaRefs>
</ds:datastoreItem>
</file>

<file path=customXml/itemProps3.xml><?xml version="1.0" encoding="utf-8"?>
<ds:datastoreItem xmlns:ds="http://schemas.openxmlformats.org/officeDocument/2006/customXml" ds:itemID="{B7C79D5E-1022-48ED-8792-4629DE7C2865}">
  <ds:schemaRefs>
    <ds:schemaRef ds:uri="http://schemas.microsoft.com/sharepoint/v3/contenttype/forms"/>
  </ds:schemaRefs>
</ds:datastoreItem>
</file>

<file path=customXml/itemProps4.xml><?xml version="1.0" encoding="utf-8"?>
<ds:datastoreItem xmlns:ds="http://schemas.openxmlformats.org/officeDocument/2006/customXml" ds:itemID="{1220EB39-7158-4FEF-9F0D-EABF128EF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UnivBE_letterhead_template_main</Template>
  <TotalTime>0</TotalTime>
  <Pages>4</Pages>
  <Words>667</Words>
  <Characters>3807</Characters>
  <Application>Microsoft Office Word</Application>
  <DocSecurity>0</DocSecurity>
  <Lines>31</Lines>
  <Paragraphs>8</Paragraphs>
  <ScaleCrop>false</ScaleCrop>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Brown</dc:creator>
  <cp:keywords/>
  <dc:description/>
  <cp:lastModifiedBy>Sarah Hale</cp:lastModifiedBy>
  <cp:revision>2</cp:revision>
  <dcterms:created xsi:type="dcterms:W3CDTF">2026-02-06T10:41:00Z</dcterms:created>
  <dcterms:modified xsi:type="dcterms:W3CDTF">2026-02-06T10:41:00Z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0x010100EFD14982AD38944FA39938E5FD6D2F70</vt:lpwstr>
  </property>
  <property fmtid="{D5CDD505-2E9C-101B-9397-08002B2CF9AE}" pid="3" name="GrammarlyDocumentId">
    <vt:lpwstr>79f21198-0580-4ef6-83f6-b5639d92bcaa</vt:lpwstr>
  </property>
  <property fmtid="{D5CDD505-2E9C-101B-9397-08002B2CF9AE}" pid="4" name="MediaServiceImageTags">
    <vt:lpwstr/>
  </property>
</Properties>
</file>